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43" w:rsidRPr="00E90ECB" w:rsidRDefault="00C6501A" w:rsidP="00E90ECB">
      <w:pPr>
        <w:spacing w:line="240" w:lineRule="auto"/>
        <w:rPr>
          <w:rFonts w:cstheme="minorHAnsi"/>
        </w:rPr>
      </w:pPr>
      <w:r w:rsidRPr="00E90ECB">
        <w:rPr>
          <w:rFonts w:cstheme="minorHAnsi"/>
        </w:rPr>
        <w:t>CARRERA: PROFESORADO DE INGLÉS</w:t>
      </w:r>
    </w:p>
    <w:p w:rsidR="00C6501A" w:rsidRPr="00E90ECB" w:rsidRDefault="00C6501A" w:rsidP="00E90ECB">
      <w:pPr>
        <w:spacing w:line="240" w:lineRule="auto"/>
        <w:rPr>
          <w:rFonts w:cstheme="minorHAnsi"/>
        </w:rPr>
      </w:pPr>
      <w:r w:rsidRPr="00E90ECB">
        <w:rPr>
          <w:rFonts w:cstheme="minorHAnsi"/>
        </w:rPr>
        <w:t>CURSO:</w:t>
      </w:r>
      <w:r w:rsidR="00302272">
        <w:rPr>
          <w:rFonts w:cstheme="minorHAnsi"/>
        </w:rPr>
        <w:t xml:space="preserve"> 2° FI, </w:t>
      </w:r>
      <w:r w:rsidRPr="00E90ECB">
        <w:rPr>
          <w:rFonts w:cstheme="minorHAnsi"/>
        </w:rPr>
        <w:t>FII</w:t>
      </w:r>
      <w:r w:rsidR="00302272">
        <w:rPr>
          <w:rFonts w:cstheme="minorHAnsi"/>
        </w:rPr>
        <w:t xml:space="preserve"> Y FIII</w:t>
      </w:r>
      <w:r w:rsidRPr="00E90ECB">
        <w:rPr>
          <w:rFonts w:cstheme="minorHAnsi"/>
        </w:rPr>
        <w:t xml:space="preserve">, TURNOS </w:t>
      </w:r>
      <w:r w:rsidR="00A7316D" w:rsidRPr="00E90ECB">
        <w:rPr>
          <w:rFonts w:cstheme="minorHAnsi"/>
        </w:rPr>
        <w:t xml:space="preserve">VESPERTINO </w:t>
      </w:r>
      <w:r w:rsidRPr="00E90ECB">
        <w:rPr>
          <w:rFonts w:cstheme="minorHAnsi"/>
        </w:rPr>
        <w:t xml:space="preserve">Y </w:t>
      </w:r>
      <w:r w:rsidR="00A7316D" w:rsidRPr="00E90ECB">
        <w:rPr>
          <w:rFonts w:cstheme="minorHAnsi"/>
        </w:rPr>
        <w:t>MAÑANA</w:t>
      </w:r>
      <w:r w:rsidR="00A7316D">
        <w:rPr>
          <w:rFonts w:cstheme="minorHAnsi"/>
        </w:rPr>
        <w:t xml:space="preserve"> </w:t>
      </w:r>
    </w:p>
    <w:p w:rsidR="00EC06EC" w:rsidRDefault="00C6501A" w:rsidP="00E90ECB">
      <w:pPr>
        <w:spacing w:line="240" w:lineRule="auto"/>
        <w:rPr>
          <w:rFonts w:cstheme="minorHAnsi"/>
        </w:rPr>
      </w:pPr>
      <w:r w:rsidRPr="00E90ECB">
        <w:rPr>
          <w:rFonts w:cstheme="minorHAnsi"/>
        </w:rPr>
        <w:t>ASIGNATURA:</w:t>
      </w:r>
      <w:r w:rsidR="00302272">
        <w:rPr>
          <w:rFonts w:cstheme="minorHAnsi"/>
        </w:rPr>
        <w:t xml:space="preserve"> </w:t>
      </w:r>
      <w:r w:rsidR="00EC06EC">
        <w:rPr>
          <w:rFonts w:cstheme="minorHAnsi"/>
        </w:rPr>
        <w:t>PRÁCTICAS DISCURSIVAS DE LA COMUNICACIÓN ORAL II</w:t>
      </w:r>
      <w:r w:rsidR="00EC06EC" w:rsidRPr="00E90ECB">
        <w:rPr>
          <w:rFonts w:cstheme="minorHAnsi"/>
        </w:rPr>
        <w:t xml:space="preserve"> </w:t>
      </w:r>
    </w:p>
    <w:p w:rsidR="00302272" w:rsidRDefault="00C6501A" w:rsidP="00E90ECB">
      <w:pPr>
        <w:spacing w:line="240" w:lineRule="auto"/>
        <w:rPr>
          <w:rFonts w:cstheme="minorHAnsi"/>
        </w:rPr>
      </w:pPr>
      <w:r w:rsidRPr="00E90ECB">
        <w:rPr>
          <w:rFonts w:cstheme="minorHAnsi"/>
        </w:rPr>
        <w:t xml:space="preserve">DOCENTES: </w:t>
      </w:r>
      <w:r w:rsidR="00A7316D">
        <w:rPr>
          <w:rFonts w:cstheme="minorHAnsi"/>
        </w:rPr>
        <w:t xml:space="preserve">Prof. Rosa </w:t>
      </w:r>
      <w:r w:rsidR="00811E87">
        <w:rPr>
          <w:rFonts w:cstheme="minorHAnsi"/>
        </w:rPr>
        <w:t xml:space="preserve">A. </w:t>
      </w:r>
      <w:r w:rsidR="00A7316D">
        <w:rPr>
          <w:rFonts w:cstheme="minorHAnsi"/>
        </w:rPr>
        <w:t>Ledesma, Lic. Hernán</w:t>
      </w:r>
      <w:r w:rsidR="00811E87">
        <w:rPr>
          <w:rFonts w:cstheme="minorHAnsi"/>
        </w:rPr>
        <w:t xml:space="preserve"> D.</w:t>
      </w:r>
      <w:r w:rsidR="00A7316D">
        <w:rPr>
          <w:rFonts w:cstheme="minorHAnsi"/>
        </w:rPr>
        <w:t xml:space="preserve"> </w:t>
      </w:r>
      <w:proofErr w:type="spellStart"/>
      <w:r w:rsidR="00A7316D">
        <w:rPr>
          <w:rFonts w:cstheme="minorHAnsi"/>
        </w:rPr>
        <w:t>Piperno</w:t>
      </w:r>
      <w:proofErr w:type="spellEnd"/>
      <w:r w:rsidR="00A7316D">
        <w:rPr>
          <w:rFonts w:cstheme="minorHAnsi"/>
        </w:rPr>
        <w:t xml:space="preserve"> y Lic</w:t>
      </w:r>
      <w:r w:rsidR="00302272" w:rsidRPr="00302272">
        <w:rPr>
          <w:rFonts w:cstheme="minorHAnsi"/>
        </w:rPr>
        <w:t>. Paula</w:t>
      </w:r>
      <w:r w:rsidR="00811E87">
        <w:rPr>
          <w:rFonts w:cstheme="minorHAnsi"/>
        </w:rPr>
        <w:t xml:space="preserve"> V.</w:t>
      </w:r>
      <w:r w:rsidR="00302272" w:rsidRPr="00302272">
        <w:rPr>
          <w:rFonts w:cstheme="minorHAnsi"/>
        </w:rPr>
        <w:t xml:space="preserve"> Viera.</w:t>
      </w:r>
      <w:r w:rsidR="00302272" w:rsidRPr="00E90ECB">
        <w:rPr>
          <w:rFonts w:cstheme="minorHAnsi"/>
        </w:rPr>
        <w:t xml:space="preserve"> </w:t>
      </w:r>
    </w:p>
    <w:p w:rsidR="00C6501A" w:rsidRPr="00E90ECB" w:rsidRDefault="00811E87" w:rsidP="00E90ECB">
      <w:pPr>
        <w:spacing w:line="240" w:lineRule="auto"/>
        <w:rPr>
          <w:rFonts w:cstheme="minorHAnsi"/>
        </w:rPr>
      </w:pPr>
      <w:r>
        <w:rPr>
          <w:rFonts w:cstheme="minorHAnsi"/>
        </w:rPr>
        <w:t>CICL</w:t>
      </w:r>
      <w:r w:rsidR="00EC06EC">
        <w:rPr>
          <w:rFonts w:cstheme="minorHAnsi"/>
        </w:rPr>
        <w:t>O: 2019</w:t>
      </w:r>
    </w:p>
    <w:p w:rsidR="00C6501A" w:rsidRPr="00E90ECB" w:rsidRDefault="00C6501A" w:rsidP="00E90ECB">
      <w:pPr>
        <w:spacing w:line="240" w:lineRule="auto"/>
        <w:rPr>
          <w:rFonts w:cstheme="minorHAnsi"/>
        </w:rPr>
      </w:pPr>
    </w:p>
    <w:p w:rsidR="00E90ECB" w:rsidRPr="00302272" w:rsidRDefault="007F3AAC" w:rsidP="00302272">
      <w:pPr>
        <w:pStyle w:val="Ttulo2"/>
        <w:rPr>
          <w:rFonts w:asciiTheme="minorHAnsi" w:hAnsiTheme="minorHAnsi" w:cstheme="minorHAnsi"/>
          <w:sz w:val="22"/>
          <w:szCs w:val="22"/>
          <w:u w:val="none"/>
        </w:rPr>
      </w:pPr>
      <w:r w:rsidRPr="00302272">
        <w:rPr>
          <w:rFonts w:asciiTheme="minorHAnsi" w:hAnsiTheme="minorHAnsi" w:cstheme="minorHAnsi"/>
          <w:sz w:val="22"/>
          <w:szCs w:val="22"/>
          <w:u w:val="none"/>
        </w:rPr>
        <w:t>CONTENIDOS</w:t>
      </w:r>
    </w:p>
    <w:p w:rsidR="00302272" w:rsidRPr="00302272" w:rsidRDefault="00C6501A" w:rsidP="007F3AAC">
      <w:pPr>
        <w:pStyle w:val="Ttulo2"/>
        <w:rPr>
          <w:rFonts w:asciiTheme="minorHAnsi" w:hAnsiTheme="minorHAnsi" w:cstheme="minorHAnsi"/>
          <w:sz w:val="22"/>
          <w:szCs w:val="22"/>
          <w:u w:val="none"/>
        </w:rPr>
      </w:pPr>
      <w:r w:rsidRPr="00302272">
        <w:rPr>
          <w:rFonts w:asciiTheme="minorHAnsi" w:hAnsiTheme="minorHAnsi" w:cstheme="minorHAnsi"/>
          <w:sz w:val="22"/>
          <w:szCs w:val="22"/>
          <w:u w:val="none"/>
        </w:rPr>
        <w:t xml:space="preserve"> </w:t>
      </w:r>
    </w:p>
    <w:p w:rsidR="00302272" w:rsidRPr="00302272" w:rsidRDefault="00302272" w:rsidP="00302272">
      <w:pPr>
        <w:pStyle w:val="Prrafodelista"/>
        <w:numPr>
          <w:ilvl w:val="0"/>
          <w:numId w:val="8"/>
        </w:numPr>
        <w:spacing w:after="0" w:line="240" w:lineRule="auto"/>
        <w:ind w:left="714" w:hanging="357"/>
        <w:jc w:val="both"/>
        <w:rPr>
          <w:rFonts w:cstheme="minorHAnsi"/>
        </w:rPr>
      </w:pPr>
      <w:r w:rsidRPr="00302272">
        <w:rPr>
          <w:rFonts w:cstheme="minorHAnsi"/>
        </w:rPr>
        <w:t>Es</w:t>
      </w:r>
      <w:r w:rsidR="00DB25F3">
        <w:rPr>
          <w:rFonts w:cstheme="minorHAnsi"/>
        </w:rPr>
        <w:t>tructura de la interacción oral</w:t>
      </w:r>
      <w:r w:rsidR="002B2A37">
        <w:rPr>
          <w:rFonts w:cstheme="minorHAnsi"/>
        </w:rPr>
        <w:t>;</w:t>
      </w:r>
    </w:p>
    <w:p w:rsidR="00302272" w:rsidRPr="00302272" w:rsidRDefault="00302272" w:rsidP="00302272">
      <w:pPr>
        <w:pStyle w:val="Prrafodelista"/>
        <w:numPr>
          <w:ilvl w:val="0"/>
          <w:numId w:val="8"/>
        </w:numPr>
        <w:spacing w:after="0" w:line="240" w:lineRule="auto"/>
        <w:ind w:left="714" w:hanging="357"/>
        <w:jc w:val="both"/>
        <w:rPr>
          <w:rFonts w:cstheme="minorHAnsi"/>
        </w:rPr>
      </w:pPr>
      <w:r w:rsidRPr="00302272">
        <w:rPr>
          <w:rFonts w:cstheme="minorHAnsi"/>
        </w:rPr>
        <w:t>Sistema fonológico</w:t>
      </w:r>
      <w:r w:rsidR="002B2A37">
        <w:rPr>
          <w:rFonts w:cstheme="minorHAnsi"/>
        </w:rPr>
        <w:t>;</w:t>
      </w:r>
    </w:p>
    <w:p w:rsidR="00302272" w:rsidRPr="00302272" w:rsidRDefault="00302272" w:rsidP="00302272">
      <w:pPr>
        <w:pStyle w:val="Prrafodelista"/>
        <w:numPr>
          <w:ilvl w:val="0"/>
          <w:numId w:val="8"/>
        </w:numPr>
        <w:spacing w:after="0" w:line="240" w:lineRule="auto"/>
        <w:ind w:left="714" w:hanging="357"/>
        <w:jc w:val="both"/>
        <w:rPr>
          <w:rFonts w:cstheme="minorHAnsi"/>
        </w:rPr>
      </w:pPr>
      <w:r w:rsidRPr="00302272">
        <w:rPr>
          <w:rFonts w:cstheme="minorHAnsi"/>
        </w:rPr>
        <w:t>Patr</w:t>
      </w:r>
      <w:r w:rsidR="002B2A37">
        <w:rPr>
          <w:rFonts w:cstheme="minorHAnsi"/>
        </w:rPr>
        <w:t xml:space="preserve">ones de acentuación, ritmo y </w:t>
      </w:r>
      <w:r w:rsidRPr="00302272">
        <w:rPr>
          <w:rFonts w:cstheme="minorHAnsi"/>
        </w:rPr>
        <w:t>entonación de la lengua inglesa</w:t>
      </w:r>
      <w:r w:rsidR="002B2A37">
        <w:rPr>
          <w:rFonts w:cstheme="minorHAnsi"/>
        </w:rPr>
        <w:t>;</w:t>
      </w:r>
      <w:r w:rsidRPr="00302272">
        <w:rPr>
          <w:rFonts w:cstheme="minorHAnsi"/>
        </w:rPr>
        <w:t xml:space="preserve"> </w:t>
      </w:r>
    </w:p>
    <w:p w:rsidR="00302272" w:rsidRPr="00302272" w:rsidRDefault="00302272" w:rsidP="00302272">
      <w:pPr>
        <w:pStyle w:val="Prrafodelista"/>
        <w:numPr>
          <w:ilvl w:val="0"/>
          <w:numId w:val="8"/>
        </w:numPr>
        <w:spacing w:after="0" w:line="240" w:lineRule="auto"/>
        <w:ind w:left="714" w:hanging="357"/>
        <w:rPr>
          <w:rFonts w:cstheme="minorHAnsi"/>
        </w:rPr>
      </w:pPr>
      <w:r w:rsidRPr="00302272">
        <w:rPr>
          <w:rFonts w:cstheme="minorHAnsi"/>
        </w:rPr>
        <w:t>Prominencia</w:t>
      </w:r>
      <w:r w:rsidR="002B2A37">
        <w:rPr>
          <w:rFonts w:cstheme="minorHAnsi"/>
        </w:rPr>
        <w:t>;</w:t>
      </w:r>
    </w:p>
    <w:p w:rsidR="00302272" w:rsidRPr="00302272" w:rsidRDefault="00302272" w:rsidP="00302272">
      <w:pPr>
        <w:pStyle w:val="Prrafodelista"/>
        <w:numPr>
          <w:ilvl w:val="0"/>
          <w:numId w:val="8"/>
        </w:numPr>
        <w:spacing w:after="0" w:line="240" w:lineRule="auto"/>
        <w:ind w:left="714" w:hanging="357"/>
        <w:jc w:val="both"/>
        <w:rPr>
          <w:rFonts w:cstheme="minorHAnsi"/>
        </w:rPr>
      </w:pPr>
      <w:r w:rsidRPr="00302272">
        <w:rPr>
          <w:rFonts w:cstheme="minorHAnsi"/>
        </w:rPr>
        <w:t>Tonos descendente, ascen</w:t>
      </w:r>
      <w:r w:rsidR="002B2A37">
        <w:rPr>
          <w:rFonts w:cstheme="minorHAnsi"/>
        </w:rPr>
        <w:t>dente, y descendente-ascendente;</w:t>
      </w:r>
    </w:p>
    <w:p w:rsidR="007F3AAC" w:rsidRDefault="00302272" w:rsidP="007F3AAC">
      <w:pPr>
        <w:pStyle w:val="Prrafodelista"/>
        <w:numPr>
          <w:ilvl w:val="0"/>
          <w:numId w:val="8"/>
        </w:numPr>
        <w:spacing w:after="0" w:line="240" w:lineRule="auto"/>
        <w:ind w:left="714" w:hanging="357"/>
        <w:jc w:val="both"/>
        <w:rPr>
          <w:rFonts w:cstheme="minorHAnsi"/>
          <w:b/>
          <w:bCs/>
        </w:rPr>
      </w:pPr>
      <w:r w:rsidRPr="00302272">
        <w:rPr>
          <w:rFonts w:cstheme="minorHAnsi"/>
        </w:rPr>
        <w:t>Significado de los distintos tonos y su uso en contexto</w:t>
      </w:r>
      <w:r w:rsidR="002B2A37">
        <w:rPr>
          <w:rFonts w:cstheme="minorHAnsi"/>
        </w:rPr>
        <w:t>.</w:t>
      </w:r>
      <w:r w:rsidRPr="00302272">
        <w:rPr>
          <w:rFonts w:cstheme="minorHAnsi"/>
        </w:rPr>
        <w:t xml:space="preserve"> </w:t>
      </w:r>
    </w:p>
    <w:p w:rsidR="007F3AAC" w:rsidRPr="007F3AAC" w:rsidRDefault="007F3AAC" w:rsidP="007F3AAC">
      <w:pPr>
        <w:spacing w:after="0" w:line="240" w:lineRule="auto"/>
        <w:jc w:val="both"/>
        <w:rPr>
          <w:rFonts w:cstheme="minorHAnsi"/>
          <w:b/>
          <w:bCs/>
        </w:rPr>
      </w:pPr>
    </w:p>
    <w:p w:rsidR="00302272" w:rsidRPr="007F3AAC" w:rsidRDefault="007F3AAC" w:rsidP="007F3AAC">
      <w:pPr>
        <w:spacing w:after="0" w:line="240" w:lineRule="auto"/>
        <w:jc w:val="both"/>
        <w:rPr>
          <w:rFonts w:cstheme="minorHAnsi"/>
          <w:b/>
          <w:bCs/>
        </w:rPr>
      </w:pPr>
      <w:r w:rsidRPr="007F3AAC">
        <w:rPr>
          <w:rFonts w:cstheme="minorHAnsi"/>
          <w:b/>
          <w:bCs/>
          <w:lang w:val="en-US"/>
        </w:rPr>
        <w:t>BIBLIOGRAFÍA OBLIGATORIA</w:t>
      </w:r>
    </w:p>
    <w:p w:rsidR="00F65F73" w:rsidRDefault="00F65F73" w:rsidP="00F65F73">
      <w:pPr>
        <w:pStyle w:val="Prrafodelista"/>
        <w:spacing w:line="240" w:lineRule="auto"/>
        <w:ind w:left="360"/>
        <w:jc w:val="both"/>
        <w:rPr>
          <w:rFonts w:cstheme="minorHAnsi"/>
          <w:bCs/>
        </w:rPr>
      </w:pPr>
    </w:p>
    <w:p w:rsidR="00F65F73" w:rsidRDefault="00F65F73" w:rsidP="00F65F73">
      <w:pPr>
        <w:pStyle w:val="Prrafodelista"/>
        <w:spacing w:line="240" w:lineRule="auto"/>
        <w:ind w:left="360"/>
        <w:jc w:val="both"/>
        <w:rPr>
          <w:rFonts w:cstheme="minorHAnsi"/>
          <w:bCs/>
        </w:rPr>
      </w:pPr>
      <w:r w:rsidRPr="00302272">
        <w:rPr>
          <w:rFonts w:cstheme="minorHAnsi"/>
          <w:bCs/>
        </w:rPr>
        <w:t xml:space="preserve">Material </w:t>
      </w:r>
      <w:r>
        <w:rPr>
          <w:rFonts w:cstheme="minorHAnsi"/>
          <w:bCs/>
        </w:rPr>
        <w:t xml:space="preserve">didáctico </w:t>
      </w:r>
      <w:r w:rsidRPr="00302272">
        <w:rPr>
          <w:rFonts w:cstheme="minorHAnsi"/>
          <w:bCs/>
        </w:rPr>
        <w:t>di</w:t>
      </w:r>
      <w:r>
        <w:rPr>
          <w:rFonts w:cstheme="minorHAnsi"/>
          <w:bCs/>
        </w:rPr>
        <w:t>señado por cada uno de los docentes a cargo con contenidos seleccionados del siguiente listado:</w:t>
      </w:r>
    </w:p>
    <w:p w:rsidR="00607503" w:rsidRPr="00607503" w:rsidRDefault="00607503" w:rsidP="00F65F73">
      <w:pPr>
        <w:pStyle w:val="Prrafodelista"/>
        <w:spacing w:line="240" w:lineRule="auto"/>
        <w:ind w:left="360"/>
        <w:jc w:val="both"/>
        <w:rPr>
          <w:rFonts w:cstheme="minorHAnsi"/>
          <w:b/>
          <w:bCs/>
        </w:rPr>
      </w:pPr>
      <w:r w:rsidRPr="00607503">
        <w:rPr>
          <w:rFonts w:cstheme="minorHAnsi"/>
          <w:b/>
          <w:bCs/>
        </w:rPr>
        <w:t>Teóricos</w:t>
      </w:r>
    </w:p>
    <w:p w:rsidR="00F65F73" w:rsidRPr="00F65F73" w:rsidRDefault="00F65F73" w:rsidP="00F65F73">
      <w:pPr>
        <w:pStyle w:val="Prrafodelista"/>
        <w:numPr>
          <w:ilvl w:val="0"/>
          <w:numId w:val="11"/>
        </w:numPr>
        <w:jc w:val="both"/>
        <w:rPr>
          <w:rFonts w:cstheme="minorHAnsi"/>
          <w:lang w:val="en-US"/>
        </w:rPr>
      </w:pPr>
      <w:r w:rsidRPr="00F65F73">
        <w:rPr>
          <w:rFonts w:cstheme="minorHAnsi"/>
          <w:lang w:val="en-US"/>
        </w:rPr>
        <w:t xml:space="preserve">Bradford, B. (1988). </w:t>
      </w:r>
      <w:r w:rsidRPr="00F65F73">
        <w:rPr>
          <w:rFonts w:cstheme="minorHAnsi"/>
          <w:i/>
          <w:lang w:val="en-US"/>
        </w:rPr>
        <w:t>Intonation in Context.</w:t>
      </w:r>
      <w:r w:rsidRPr="00F65F73">
        <w:rPr>
          <w:rFonts w:cstheme="minorHAnsi"/>
          <w:lang w:val="en-US"/>
        </w:rPr>
        <w:t xml:space="preserve"> Cambridge: CUP.</w:t>
      </w:r>
    </w:p>
    <w:p w:rsidR="00F65F73" w:rsidRPr="00F65F73" w:rsidRDefault="00F65F73" w:rsidP="00F65F73">
      <w:pPr>
        <w:pStyle w:val="Prrafodelista"/>
        <w:numPr>
          <w:ilvl w:val="0"/>
          <w:numId w:val="11"/>
        </w:numPr>
        <w:jc w:val="both"/>
        <w:rPr>
          <w:rFonts w:cstheme="minorHAnsi"/>
          <w:lang w:val="en-US"/>
        </w:rPr>
      </w:pPr>
      <w:r w:rsidRPr="00F65F73">
        <w:rPr>
          <w:rFonts w:cstheme="minorHAnsi"/>
          <w:lang w:val="en-US"/>
        </w:rPr>
        <w:t xml:space="preserve">Brazil, D. (1994). </w:t>
      </w:r>
      <w:r w:rsidRPr="00F65F73">
        <w:rPr>
          <w:rFonts w:cstheme="minorHAnsi"/>
          <w:i/>
          <w:lang w:val="en-US"/>
        </w:rPr>
        <w:t>Pronunciation for Advanced Learners of English.</w:t>
      </w:r>
      <w:r w:rsidRPr="00F65F73">
        <w:rPr>
          <w:rFonts w:cstheme="minorHAnsi"/>
          <w:lang w:val="en-US"/>
        </w:rPr>
        <w:t xml:space="preserve"> Cambridge: CUP.</w:t>
      </w:r>
    </w:p>
    <w:p w:rsidR="00607503" w:rsidRDefault="00F65F73" w:rsidP="00607503">
      <w:pPr>
        <w:pStyle w:val="Prrafodelista"/>
        <w:numPr>
          <w:ilvl w:val="0"/>
          <w:numId w:val="11"/>
        </w:numPr>
        <w:spacing w:line="240" w:lineRule="auto"/>
        <w:jc w:val="both"/>
        <w:rPr>
          <w:rFonts w:cstheme="minorHAnsi"/>
        </w:rPr>
      </w:pPr>
      <w:r w:rsidRPr="00302272">
        <w:rPr>
          <w:rFonts w:cstheme="minorHAnsi"/>
          <w:lang w:val="en-US"/>
        </w:rPr>
        <w:t xml:space="preserve">Wells, J.C. (2006). </w:t>
      </w:r>
      <w:r w:rsidRPr="00302272">
        <w:rPr>
          <w:rFonts w:cstheme="minorHAnsi"/>
          <w:i/>
          <w:lang w:val="en-US"/>
        </w:rPr>
        <w:t xml:space="preserve">English Intonation. </w:t>
      </w:r>
      <w:proofErr w:type="spellStart"/>
      <w:r w:rsidRPr="00302272">
        <w:rPr>
          <w:rFonts w:cstheme="minorHAnsi"/>
          <w:i/>
        </w:rPr>
        <w:t>An</w:t>
      </w:r>
      <w:proofErr w:type="spellEnd"/>
      <w:r w:rsidRPr="00302272">
        <w:rPr>
          <w:rFonts w:cstheme="minorHAnsi"/>
          <w:i/>
        </w:rPr>
        <w:t xml:space="preserve"> </w:t>
      </w:r>
      <w:proofErr w:type="spellStart"/>
      <w:r w:rsidRPr="00302272">
        <w:rPr>
          <w:rFonts w:cstheme="minorHAnsi"/>
          <w:i/>
        </w:rPr>
        <w:t>Introduction</w:t>
      </w:r>
      <w:proofErr w:type="spellEnd"/>
      <w:r w:rsidRPr="00302272">
        <w:rPr>
          <w:rFonts w:cstheme="minorHAnsi"/>
        </w:rPr>
        <w:t>. Cambridge: CUP.</w:t>
      </w:r>
    </w:p>
    <w:p w:rsidR="00607503" w:rsidRPr="00607503" w:rsidRDefault="00607503" w:rsidP="00607503">
      <w:pPr>
        <w:pStyle w:val="Prrafodelista"/>
        <w:spacing w:line="240" w:lineRule="auto"/>
        <w:ind w:left="284"/>
        <w:jc w:val="both"/>
        <w:rPr>
          <w:rFonts w:cstheme="minorHAnsi"/>
        </w:rPr>
      </w:pPr>
      <w:r w:rsidRPr="00607503">
        <w:rPr>
          <w:rFonts w:cstheme="minorHAnsi"/>
          <w:b/>
        </w:rPr>
        <w:t>Literarios</w:t>
      </w:r>
    </w:p>
    <w:p w:rsidR="00607503" w:rsidRPr="00302272" w:rsidRDefault="00607503" w:rsidP="00607503">
      <w:pPr>
        <w:pStyle w:val="Prrafodelista"/>
        <w:numPr>
          <w:ilvl w:val="0"/>
          <w:numId w:val="11"/>
        </w:numPr>
        <w:spacing w:line="240" w:lineRule="auto"/>
        <w:jc w:val="both"/>
        <w:rPr>
          <w:rFonts w:cstheme="minorHAnsi"/>
          <w:lang w:val="en-US"/>
        </w:rPr>
      </w:pPr>
      <w:proofErr w:type="spellStart"/>
      <w:r w:rsidRPr="00302272">
        <w:rPr>
          <w:rFonts w:cstheme="minorHAnsi"/>
          <w:lang w:val="en-US"/>
        </w:rPr>
        <w:t>Gaiman</w:t>
      </w:r>
      <w:proofErr w:type="spellEnd"/>
      <w:r w:rsidRPr="00302272">
        <w:rPr>
          <w:rFonts w:cstheme="minorHAnsi"/>
          <w:lang w:val="en-US"/>
        </w:rPr>
        <w:t xml:space="preserve">, N. (2006). </w:t>
      </w:r>
      <w:r w:rsidRPr="00302272">
        <w:rPr>
          <w:rFonts w:cstheme="minorHAnsi"/>
          <w:i/>
          <w:lang w:val="en-US"/>
        </w:rPr>
        <w:t>How to talk to girls at parties</w:t>
      </w:r>
      <w:r w:rsidRPr="00302272">
        <w:rPr>
          <w:rFonts w:cstheme="minorHAnsi"/>
          <w:lang w:val="en-US"/>
        </w:rPr>
        <w:t xml:space="preserve">. In: </w:t>
      </w:r>
      <w:r w:rsidRPr="00302272">
        <w:rPr>
          <w:rFonts w:cstheme="minorHAnsi"/>
          <w:bCs/>
          <w:i/>
          <w:iCs/>
          <w:lang w:val="en-US"/>
        </w:rPr>
        <w:t>Fragile Things: Short Fictions and Wonders</w:t>
      </w:r>
      <w:r w:rsidRPr="00302272">
        <w:rPr>
          <w:rFonts w:cstheme="minorHAnsi"/>
          <w:bCs/>
          <w:iCs/>
          <w:lang w:val="en-US"/>
        </w:rPr>
        <w:t xml:space="preserve">. </w:t>
      </w:r>
      <w:r w:rsidRPr="00302272">
        <w:rPr>
          <w:rFonts w:cstheme="minorHAnsi"/>
          <w:lang w:val="en-US"/>
        </w:rPr>
        <w:t>US: HarperCollins.</w:t>
      </w:r>
    </w:p>
    <w:p w:rsidR="00607503" w:rsidRDefault="00607503" w:rsidP="00607503">
      <w:pPr>
        <w:pStyle w:val="Prrafodelista"/>
        <w:numPr>
          <w:ilvl w:val="0"/>
          <w:numId w:val="11"/>
        </w:numPr>
        <w:spacing w:line="240" w:lineRule="auto"/>
        <w:jc w:val="both"/>
        <w:rPr>
          <w:rFonts w:cstheme="minorHAnsi"/>
          <w:bCs/>
          <w:lang w:val="en-US"/>
        </w:rPr>
      </w:pPr>
      <w:r w:rsidRPr="00302272">
        <w:rPr>
          <w:rFonts w:cstheme="minorHAnsi"/>
          <w:lang w:val="en-US"/>
        </w:rPr>
        <w:t xml:space="preserve">Hemingway, E. (1936). </w:t>
      </w:r>
      <w:r w:rsidRPr="00302272">
        <w:rPr>
          <w:rFonts w:cstheme="minorHAnsi"/>
          <w:bCs/>
          <w:i/>
          <w:lang w:val="en-US"/>
        </w:rPr>
        <w:t xml:space="preserve">The Short Happy Life of Francis </w:t>
      </w:r>
      <w:proofErr w:type="spellStart"/>
      <w:r w:rsidRPr="00302272">
        <w:rPr>
          <w:rFonts w:cstheme="minorHAnsi"/>
          <w:bCs/>
          <w:i/>
          <w:lang w:val="en-US"/>
        </w:rPr>
        <w:t>Macomber</w:t>
      </w:r>
      <w:proofErr w:type="spellEnd"/>
      <w:r w:rsidRPr="00302272">
        <w:rPr>
          <w:rFonts w:cstheme="minorHAnsi"/>
          <w:bCs/>
          <w:lang w:val="en-US"/>
        </w:rPr>
        <w:t xml:space="preserve">. </w:t>
      </w:r>
      <w:r w:rsidRPr="00302272">
        <w:rPr>
          <w:rFonts w:cstheme="minorHAnsi"/>
          <w:bCs/>
          <w:i/>
          <w:lang w:val="en-US"/>
        </w:rPr>
        <w:t>Cosmopolitan</w:t>
      </w:r>
      <w:r w:rsidRPr="00302272">
        <w:rPr>
          <w:rFonts w:cstheme="minorHAnsi"/>
          <w:bCs/>
          <w:lang w:val="en-US"/>
        </w:rPr>
        <w:t>.</w:t>
      </w:r>
    </w:p>
    <w:p w:rsidR="00607503" w:rsidRDefault="00607503" w:rsidP="00607503">
      <w:pPr>
        <w:pStyle w:val="Prrafodelista"/>
        <w:numPr>
          <w:ilvl w:val="0"/>
          <w:numId w:val="11"/>
        </w:numPr>
        <w:spacing w:line="240" w:lineRule="auto"/>
        <w:jc w:val="both"/>
        <w:rPr>
          <w:rFonts w:cstheme="minorHAnsi"/>
          <w:bCs/>
        </w:rPr>
      </w:pPr>
      <w:r w:rsidRPr="00607503">
        <w:rPr>
          <w:rFonts w:cstheme="minorHAnsi"/>
          <w:bCs/>
        </w:rPr>
        <w:t xml:space="preserve">Literatura </w:t>
      </w:r>
      <w:r>
        <w:rPr>
          <w:rFonts w:cstheme="minorHAnsi"/>
          <w:bCs/>
        </w:rPr>
        <w:t>infantil</w:t>
      </w:r>
      <w:r w:rsidRPr="00607503">
        <w:rPr>
          <w:rFonts w:cstheme="minorHAnsi"/>
          <w:bCs/>
        </w:rPr>
        <w:t xml:space="preserve"> </w:t>
      </w:r>
      <w:r>
        <w:rPr>
          <w:rFonts w:cstheme="minorHAnsi"/>
          <w:bCs/>
        </w:rPr>
        <w:t>en el sitio</w:t>
      </w:r>
      <w:r w:rsidRPr="00607503">
        <w:rPr>
          <w:rFonts w:cstheme="minorHAnsi"/>
          <w:bCs/>
        </w:rPr>
        <w:t xml:space="preserve"> </w:t>
      </w:r>
      <w:hyperlink r:id="rId5" w:history="1">
        <w:r w:rsidRPr="00CF09B0">
          <w:rPr>
            <w:rStyle w:val="Hipervnculo"/>
            <w:rFonts w:cstheme="minorHAnsi"/>
            <w:bCs/>
          </w:rPr>
          <w:t>www.learnenglishkids.britishcouncil.org/shortstories</w:t>
        </w:r>
      </w:hyperlink>
    </w:p>
    <w:p w:rsidR="00607503" w:rsidRPr="00607503" w:rsidRDefault="00607503" w:rsidP="00607503">
      <w:pPr>
        <w:pStyle w:val="Prrafodelista"/>
        <w:spacing w:line="240" w:lineRule="auto"/>
        <w:jc w:val="both"/>
        <w:rPr>
          <w:rFonts w:cstheme="minorHAnsi"/>
          <w:bCs/>
        </w:rPr>
      </w:pPr>
    </w:p>
    <w:p w:rsidR="00C6501A" w:rsidRPr="00E90ECB" w:rsidRDefault="00C6501A" w:rsidP="00E90ECB">
      <w:pPr>
        <w:spacing w:line="240" w:lineRule="auto"/>
        <w:jc w:val="both"/>
        <w:rPr>
          <w:rFonts w:cstheme="minorHAnsi"/>
          <w:b/>
        </w:rPr>
      </w:pPr>
      <w:r w:rsidRPr="00E90ECB">
        <w:rPr>
          <w:rFonts w:cstheme="minorHAnsi"/>
          <w:b/>
        </w:rPr>
        <w:t>CONDICIONES DE APROBACIÓN DE LA CURSADA</w:t>
      </w:r>
      <w:r w:rsidR="001B65DE">
        <w:rPr>
          <w:rFonts w:cstheme="minorHAnsi"/>
          <w:b/>
        </w:rPr>
        <w:t xml:space="preserve"> Y CRITERIOS DE EVALUACIÓN</w:t>
      </w:r>
    </w:p>
    <w:p w:rsidR="00D91426" w:rsidRDefault="00811E87" w:rsidP="00D91426">
      <w:pPr>
        <w:spacing w:line="240" w:lineRule="auto"/>
        <w:jc w:val="both"/>
        <w:rPr>
          <w:rFonts w:cstheme="minorHAnsi"/>
        </w:rPr>
      </w:pPr>
      <w:r>
        <w:rPr>
          <w:rFonts w:cstheme="minorHAnsi"/>
        </w:rPr>
        <w:t>Se administrarán dos</w:t>
      </w:r>
      <w:r w:rsidR="00E90ECB" w:rsidRPr="00E90ECB">
        <w:rPr>
          <w:rFonts w:cstheme="minorHAnsi"/>
        </w:rPr>
        <w:t xml:space="preserve"> instancias evaluativas formales (exámenes parciales) las cuales constarán de dos partes:</w:t>
      </w:r>
      <w:r>
        <w:rPr>
          <w:rFonts w:cstheme="minorHAnsi"/>
        </w:rPr>
        <w:t xml:space="preserve"> una oral y una escrita, con dos</w:t>
      </w:r>
      <w:r w:rsidR="00E90ECB" w:rsidRPr="00E90ECB">
        <w:rPr>
          <w:rFonts w:cstheme="minorHAnsi"/>
        </w:rPr>
        <w:t xml:space="preserve"> instancias </w:t>
      </w:r>
      <w:proofErr w:type="spellStart"/>
      <w:r w:rsidR="00E90ECB" w:rsidRPr="00E90ECB">
        <w:rPr>
          <w:rFonts w:cstheme="minorHAnsi"/>
        </w:rPr>
        <w:t>recuperatorias</w:t>
      </w:r>
      <w:proofErr w:type="spellEnd"/>
      <w:r>
        <w:rPr>
          <w:rFonts w:cstheme="minorHAnsi"/>
        </w:rPr>
        <w:t xml:space="preserve"> -</w:t>
      </w:r>
      <w:r w:rsidR="00E90ECB" w:rsidRPr="00E90ECB">
        <w:rPr>
          <w:rFonts w:cstheme="minorHAnsi"/>
        </w:rPr>
        <w:t>escr</w:t>
      </w:r>
      <w:r>
        <w:rPr>
          <w:rFonts w:cstheme="minorHAnsi"/>
        </w:rPr>
        <w:t>ita u oral según correspondiere-</w:t>
      </w:r>
      <w:r w:rsidR="00E90ECB" w:rsidRPr="00E90ECB">
        <w:rPr>
          <w:rFonts w:cstheme="minorHAnsi"/>
        </w:rPr>
        <w:t xml:space="preserve"> una al término del primer cuatrimestre y la otra, al término del último cuatrimestre. Asimismo, los alumnos tendrán que cumplime</w:t>
      </w:r>
      <w:r>
        <w:rPr>
          <w:rFonts w:cstheme="minorHAnsi"/>
        </w:rPr>
        <w:t>ntar con la asistencia regular -</w:t>
      </w:r>
      <w:r w:rsidR="00E90ECB" w:rsidRPr="00E90ECB">
        <w:rPr>
          <w:rFonts w:cstheme="minorHAnsi"/>
        </w:rPr>
        <w:t xml:space="preserve">no </w:t>
      </w:r>
      <w:r>
        <w:rPr>
          <w:rFonts w:cstheme="minorHAnsi"/>
        </w:rPr>
        <w:t>menor al 60%-</w:t>
      </w:r>
      <w:r w:rsidR="007F3AAC">
        <w:rPr>
          <w:rFonts w:cstheme="minorHAnsi"/>
        </w:rPr>
        <w:t xml:space="preserve"> a los encuentros presenciales y el cumplimiento</w:t>
      </w:r>
      <w:r w:rsidR="00E90ECB" w:rsidRPr="00D91426">
        <w:rPr>
          <w:rFonts w:cstheme="minorHAnsi"/>
        </w:rPr>
        <w:t xml:space="preserve"> de</w:t>
      </w:r>
      <w:r w:rsidR="007F3AAC">
        <w:rPr>
          <w:rFonts w:cstheme="minorHAnsi"/>
        </w:rPr>
        <w:t xml:space="preserve"> a</w:t>
      </w:r>
      <w:r w:rsidR="008A5203">
        <w:rPr>
          <w:rFonts w:cstheme="minorHAnsi"/>
        </w:rPr>
        <w:t>l</w:t>
      </w:r>
      <w:r w:rsidR="007F3AAC">
        <w:rPr>
          <w:rFonts w:cstheme="minorHAnsi"/>
        </w:rPr>
        <w:t xml:space="preserve"> menos el</w:t>
      </w:r>
      <w:r w:rsidR="008A5203">
        <w:rPr>
          <w:rFonts w:cstheme="minorHAnsi"/>
        </w:rPr>
        <w:t xml:space="preserve"> 80% de</w:t>
      </w:r>
      <w:r w:rsidR="00E90ECB" w:rsidRPr="00D91426">
        <w:rPr>
          <w:rFonts w:cstheme="minorHAnsi"/>
        </w:rPr>
        <w:t xml:space="preserve"> l</w:t>
      </w:r>
      <w:r w:rsidR="007F3AAC">
        <w:rPr>
          <w:rFonts w:cstheme="minorHAnsi"/>
        </w:rPr>
        <w:t>as actividades administradas por</w:t>
      </w:r>
      <w:r w:rsidR="00E90ECB" w:rsidRPr="00D91426">
        <w:rPr>
          <w:rFonts w:cstheme="minorHAnsi"/>
        </w:rPr>
        <w:t xml:space="preserve"> aula virtual.</w:t>
      </w:r>
      <w:r w:rsidR="00D91426" w:rsidRPr="00D91426">
        <w:rPr>
          <w:rFonts w:cstheme="minorHAnsi"/>
        </w:rPr>
        <w:t xml:space="preserve"> </w:t>
      </w:r>
      <w:r w:rsidR="007F3AAC">
        <w:rPr>
          <w:rFonts w:cstheme="minorHAnsi"/>
        </w:rPr>
        <w:t>La carga virtual de este espacio corresponde al 25% del presupuesto horario.</w:t>
      </w:r>
      <w:r w:rsidR="00E36705">
        <w:rPr>
          <w:rFonts w:cstheme="minorHAnsi"/>
        </w:rPr>
        <w:t xml:space="preserve"> El cronograma tentativo de actividades virtuales será el siguiente:</w:t>
      </w:r>
    </w:p>
    <w:p w:rsidR="00E36705" w:rsidRDefault="00E36705" w:rsidP="00D91426">
      <w:pPr>
        <w:spacing w:line="240" w:lineRule="auto"/>
        <w:jc w:val="both"/>
        <w:rPr>
          <w:rFonts w:cstheme="minorHAnsi"/>
        </w:rPr>
      </w:pPr>
      <w:r>
        <w:rPr>
          <w:rFonts w:cstheme="minorHAnsi"/>
        </w:rPr>
        <w:t>Para el primer cuatrimestre:</w:t>
      </w:r>
    </w:p>
    <w:p w:rsidR="00E36705" w:rsidRDefault="00E36705" w:rsidP="00E36705">
      <w:pPr>
        <w:pStyle w:val="Prrafodelista"/>
        <w:numPr>
          <w:ilvl w:val="0"/>
          <w:numId w:val="16"/>
        </w:numPr>
        <w:spacing w:line="240" w:lineRule="auto"/>
        <w:jc w:val="both"/>
        <w:rPr>
          <w:rFonts w:cstheme="minorHAnsi"/>
        </w:rPr>
      </w:pPr>
      <w:r>
        <w:rPr>
          <w:rFonts w:cstheme="minorHAnsi"/>
        </w:rPr>
        <w:lastRenderedPageBreak/>
        <w:t>Foro de participación individual. Consta de una presentación personal con dos intervenciones, la primera escrita y la segunda en formato audio mp3, siguiendo la consigna del docente a cargo.</w:t>
      </w:r>
    </w:p>
    <w:p w:rsidR="00E36705" w:rsidRDefault="00E36705" w:rsidP="00E36705">
      <w:pPr>
        <w:pStyle w:val="Prrafodelista"/>
        <w:numPr>
          <w:ilvl w:val="0"/>
          <w:numId w:val="16"/>
        </w:numPr>
        <w:spacing w:line="240" w:lineRule="auto"/>
        <w:jc w:val="both"/>
        <w:rPr>
          <w:rFonts w:cstheme="minorHAnsi"/>
        </w:rPr>
      </w:pPr>
      <w:r>
        <w:rPr>
          <w:rFonts w:cstheme="minorHAnsi"/>
        </w:rPr>
        <w:t>Foro cuentos infantiles, de resolución grupal, integrando contenidos de la etapa de diagnóstico –sonidos- y elementos de habla conectada junto a un primer acercamiento a la exploración del uso de la voz en sus aspectos fluidez, ritmo, acentuación y entonación.</w:t>
      </w:r>
    </w:p>
    <w:p w:rsidR="00E36705" w:rsidRPr="00E36705" w:rsidRDefault="00E36705" w:rsidP="00E36705">
      <w:pPr>
        <w:pStyle w:val="Prrafodelista"/>
        <w:numPr>
          <w:ilvl w:val="0"/>
          <w:numId w:val="16"/>
        </w:numPr>
        <w:spacing w:line="240" w:lineRule="auto"/>
        <w:jc w:val="both"/>
        <w:rPr>
          <w:rFonts w:cstheme="minorHAnsi"/>
        </w:rPr>
      </w:pPr>
      <w:r>
        <w:rPr>
          <w:rFonts w:cstheme="minorHAnsi"/>
        </w:rPr>
        <w:t>Foro de participación individual. Consta de desarrollo teórico, con diseño de la actividad a cargo de cada docente.</w:t>
      </w:r>
    </w:p>
    <w:p w:rsidR="007F3AAC" w:rsidRDefault="007F3AAC" w:rsidP="00D91426">
      <w:pPr>
        <w:spacing w:line="240" w:lineRule="auto"/>
        <w:jc w:val="both"/>
        <w:rPr>
          <w:rFonts w:cstheme="minorHAnsi"/>
        </w:rPr>
      </w:pPr>
    </w:p>
    <w:p w:rsidR="00E36705" w:rsidRDefault="00E36705" w:rsidP="00D91426">
      <w:pPr>
        <w:spacing w:line="240" w:lineRule="auto"/>
        <w:jc w:val="both"/>
        <w:rPr>
          <w:rFonts w:cstheme="minorHAnsi"/>
        </w:rPr>
      </w:pPr>
      <w:r>
        <w:rPr>
          <w:rFonts w:cstheme="minorHAnsi"/>
        </w:rPr>
        <w:t>Para el segundo cuatrimestre:</w:t>
      </w:r>
    </w:p>
    <w:p w:rsidR="00E36705" w:rsidRDefault="00E36705" w:rsidP="00E36705">
      <w:pPr>
        <w:pStyle w:val="Prrafodelista"/>
        <w:numPr>
          <w:ilvl w:val="0"/>
          <w:numId w:val="16"/>
        </w:numPr>
        <w:spacing w:line="240" w:lineRule="auto"/>
        <w:jc w:val="both"/>
        <w:rPr>
          <w:rFonts w:cstheme="minorHAnsi"/>
        </w:rPr>
      </w:pPr>
      <w:r>
        <w:rPr>
          <w:rFonts w:cstheme="minorHAnsi"/>
        </w:rPr>
        <w:t>Foro sobre entonación, diseño a cargo de cada docente.</w:t>
      </w:r>
    </w:p>
    <w:p w:rsidR="00E36705" w:rsidRPr="00E36705" w:rsidRDefault="0089222B" w:rsidP="00E36705">
      <w:pPr>
        <w:pStyle w:val="Prrafodelista"/>
        <w:numPr>
          <w:ilvl w:val="0"/>
          <w:numId w:val="16"/>
        </w:numPr>
        <w:spacing w:line="240" w:lineRule="auto"/>
        <w:jc w:val="both"/>
        <w:rPr>
          <w:rFonts w:cstheme="minorHAnsi"/>
        </w:rPr>
      </w:pPr>
      <w:r>
        <w:rPr>
          <w:rFonts w:cstheme="minorHAnsi"/>
        </w:rPr>
        <w:t xml:space="preserve">Foro radioteatro, </w:t>
      </w:r>
      <w:r w:rsidR="00E36705">
        <w:rPr>
          <w:rFonts w:cstheme="minorHAnsi"/>
        </w:rPr>
        <w:t>don</w:t>
      </w:r>
      <w:r>
        <w:rPr>
          <w:rFonts w:cstheme="minorHAnsi"/>
        </w:rPr>
        <w:t>d</w:t>
      </w:r>
      <w:r w:rsidR="00E36705">
        <w:rPr>
          <w:rFonts w:cstheme="minorHAnsi"/>
        </w:rPr>
        <w:t>e en grupos</w:t>
      </w:r>
      <w:r>
        <w:rPr>
          <w:rFonts w:cstheme="minorHAnsi"/>
        </w:rPr>
        <w:t xml:space="preserve"> los estudiantes adaptarán una escena de un texto al formato de radioteatro y llevarán a cabo la grabación siguiendo la consigna del docente a cargo.</w:t>
      </w:r>
    </w:p>
    <w:p w:rsidR="00D91426" w:rsidRPr="00D91426" w:rsidRDefault="00D91426" w:rsidP="00D91426">
      <w:pPr>
        <w:spacing w:line="240" w:lineRule="auto"/>
        <w:jc w:val="both"/>
        <w:rPr>
          <w:rFonts w:cstheme="minorHAnsi"/>
        </w:rPr>
      </w:pPr>
      <w:r w:rsidRPr="00D91426">
        <w:rPr>
          <w:rFonts w:cstheme="minorHAnsi"/>
        </w:rPr>
        <w:t>Al término del curso, los alumnos deberán ser capaces de:</w:t>
      </w:r>
    </w:p>
    <w:p w:rsidR="00302272" w:rsidRPr="00302272" w:rsidRDefault="00811E87" w:rsidP="00302272">
      <w:pPr>
        <w:pStyle w:val="Prrafodelista"/>
        <w:numPr>
          <w:ilvl w:val="0"/>
          <w:numId w:val="13"/>
        </w:numPr>
        <w:autoSpaceDE w:val="0"/>
        <w:autoSpaceDN w:val="0"/>
        <w:adjustRightInd w:val="0"/>
        <w:spacing w:after="0" w:line="240" w:lineRule="auto"/>
        <w:ind w:left="709" w:hanging="283"/>
        <w:jc w:val="both"/>
        <w:rPr>
          <w:rFonts w:cstheme="minorHAnsi"/>
        </w:rPr>
      </w:pPr>
      <w:r>
        <w:rPr>
          <w:rFonts w:cstheme="minorHAnsi"/>
        </w:rPr>
        <w:t xml:space="preserve">Comprender y aplicar los contenidos </w:t>
      </w:r>
      <w:r w:rsidR="00302272" w:rsidRPr="00302272">
        <w:rPr>
          <w:rFonts w:cstheme="minorHAnsi"/>
        </w:rPr>
        <w:t xml:space="preserve">teóricos </w:t>
      </w:r>
      <w:r>
        <w:rPr>
          <w:rFonts w:cstheme="minorHAnsi"/>
        </w:rPr>
        <w:t>referidos a</w:t>
      </w:r>
      <w:r w:rsidR="00302272" w:rsidRPr="00302272">
        <w:rPr>
          <w:rFonts w:cstheme="minorHAnsi"/>
        </w:rPr>
        <w:t>l sistema de entonación de la lengua inglesa.</w:t>
      </w:r>
    </w:p>
    <w:p w:rsidR="00302272" w:rsidRPr="00302272" w:rsidRDefault="001B65DE" w:rsidP="00302272">
      <w:pPr>
        <w:pStyle w:val="Prrafodelista"/>
        <w:numPr>
          <w:ilvl w:val="0"/>
          <w:numId w:val="13"/>
        </w:numPr>
        <w:autoSpaceDE w:val="0"/>
        <w:autoSpaceDN w:val="0"/>
        <w:adjustRightInd w:val="0"/>
        <w:spacing w:after="0" w:line="240" w:lineRule="auto"/>
        <w:ind w:left="709" w:hanging="283"/>
        <w:jc w:val="both"/>
        <w:rPr>
          <w:rFonts w:cstheme="minorHAnsi"/>
        </w:rPr>
      </w:pPr>
      <w:r>
        <w:rPr>
          <w:rFonts w:cstheme="minorHAnsi"/>
        </w:rPr>
        <w:t>Confeccio</w:t>
      </w:r>
      <w:r w:rsidR="00302272" w:rsidRPr="00302272">
        <w:rPr>
          <w:rFonts w:cstheme="minorHAnsi"/>
        </w:rPr>
        <w:t>n</w:t>
      </w:r>
      <w:r w:rsidR="00E93A9E">
        <w:rPr>
          <w:rFonts w:cstheme="minorHAnsi"/>
        </w:rPr>
        <w:t>ar transcripcio</w:t>
      </w:r>
      <w:r w:rsidR="00302272" w:rsidRPr="00302272">
        <w:rPr>
          <w:rFonts w:cstheme="minorHAnsi"/>
        </w:rPr>
        <w:t>n</w:t>
      </w:r>
      <w:r w:rsidR="00E93A9E">
        <w:rPr>
          <w:rFonts w:cstheme="minorHAnsi"/>
        </w:rPr>
        <w:t>es</w:t>
      </w:r>
      <w:r w:rsidR="00302272" w:rsidRPr="00302272">
        <w:rPr>
          <w:rFonts w:cstheme="minorHAnsi"/>
        </w:rPr>
        <w:t xml:space="preserve"> fonética</w:t>
      </w:r>
      <w:r w:rsidR="00E93A9E">
        <w:rPr>
          <w:rFonts w:cstheme="minorHAnsi"/>
        </w:rPr>
        <w:t xml:space="preserve">s con </w:t>
      </w:r>
      <w:r w:rsidR="00302272" w:rsidRPr="00302272">
        <w:rPr>
          <w:rFonts w:cstheme="minorHAnsi"/>
        </w:rPr>
        <w:t xml:space="preserve">tonalidad, tonicidad y entonación de acuerdo al contexto. </w:t>
      </w:r>
    </w:p>
    <w:p w:rsidR="00E93A9E" w:rsidRPr="00302272" w:rsidRDefault="00E93A9E" w:rsidP="00E93A9E">
      <w:pPr>
        <w:pStyle w:val="Prrafodelista"/>
        <w:numPr>
          <w:ilvl w:val="0"/>
          <w:numId w:val="13"/>
        </w:numPr>
        <w:autoSpaceDE w:val="0"/>
        <w:autoSpaceDN w:val="0"/>
        <w:adjustRightInd w:val="0"/>
        <w:spacing w:after="0" w:line="240" w:lineRule="auto"/>
        <w:ind w:left="709" w:hanging="283"/>
        <w:jc w:val="both"/>
        <w:rPr>
          <w:rFonts w:cstheme="minorHAnsi"/>
        </w:rPr>
      </w:pPr>
      <w:r>
        <w:rPr>
          <w:rFonts w:cstheme="minorHAnsi"/>
        </w:rPr>
        <w:t>Comprender</w:t>
      </w:r>
      <w:r w:rsidRPr="00302272">
        <w:rPr>
          <w:rFonts w:cstheme="minorHAnsi"/>
        </w:rPr>
        <w:t xml:space="preserve"> </w:t>
      </w:r>
      <w:r>
        <w:rPr>
          <w:rFonts w:cstheme="minorHAnsi"/>
        </w:rPr>
        <w:t xml:space="preserve">e interpretar </w:t>
      </w:r>
      <w:r w:rsidRPr="00302272">
        <w:rPr>
          <w:rFonts w:cstheme="minorHAnsi"/>
        </w:rPr>
        <w:t>textos literarios (cuentos, obras de teatro, novelas y poemas).</w:t>
      </w:r>
    </w:p>
    <w:p w:rsidR="00302272" w:rsidRPr="00302272" w:rsidRDefault="001B65DE" w:rsidP="00302272">
      <w:pPr>
        <w:pStyle w:val="Prrafodelista"/>
        <w:numPr>
          <w:ilvl w:val="0"/>
          <w:numId w:val="13"/>
        </w:numPr>
        <w:autoSpaceDE w:val="0"/>
        <w:autoSpaceDN w:val="0"/>
        <w:adjustRightInd w:val="0"/>
        <w:spacing w:after="0" w:line="240" w:lineRule="auto"/>
        <w:ind w:left="709" w:hanging="283"/>
        <w:jc w:val="both"/>
        <w:rPr>
          <w:rFonts w:cstheme="minorHAnsi"/>
        </w:rPr>
      </w:pPr>
      <w:r>
        <w:rPr>
          <w:rFonts w:cstheme="minorHAnsi"/>
        </w:rPr>
        <w:t>Re-narrar</w:t>
      </w:r>
      <w:r w:rsidR="00302272" w:rsidRPr="00302272">
        <w:rPr>
          <w:rFonts w:cstheme="minorHAnsi"/>
        </w:rPr>
        <w:t xml:space="preserve"> con el objetivo de enmarcar el fragmento a analizar, contextualizándolo y anticipando la interpretación de las intenciones de los hablantes.</w:t>
      </w:r>
    </w:p>
    <w:p w:rsidR="00302272" w:rsidRPr="00302272" w:rsidRDefault="001B65DE" w:rsidP="00302272">
      <w:pPr>
        <w:pStyle w:val="Prrafodelista"/>
        <w:numPr>
          <w:ilvl w:val="0"/>
          <w:numId w:val="13"/>
        </w:numPr>
        <w:autoSpaceDE w:val="0"/>
        <w:autoSpaceDN w:val="0"/>
        <w:adjustRightInd w:val="0"/>
        <w:spacing w:after="0" w:line="240" w:lineRule="auto"/>
        <w:ind w:left="709" w:hanging="283"/>
        <w:jc w:val="both"/>
        <w:rPr>
          <w:rFonts w:cstheme="minorHAnsi"/>
        </w:rPr>
      </w:pPr>
      <w:r>
        <w:rPr>
          <w:rFonts w:cstheme="minorHAnsi"/>
        </w:rPr>
        <w:t>Leer</w:t>
      </w:r>
      <w:r w:rsidR="00302272" w:rsidRPr="00302272">
        <w:rPr>
          <w:rFonts w:cstheme="minorHAnsi"/>
        </w:rPr>
        <w:t xml:space="preserve"> en voz alta con el uso apropiado de los patrones de ritmo, acentuación y entonación de la lengua inglesa.</w:t>
      </w:r>
    </w:p>
    <w:p w:rsidR="001B65DE" w:rsidRDefault="001B65DE" w:rsidP="001B65DE">
      <w:pPr>
        <w:pStyle w:val="Prrafodelista"/>
        <w:numPr>
          <w:ilvl w:val="0"/>
          <w:numId w:val="13"/>
        </w:numPr>
        <w:autoSpaceDE w:val="0"/>
        <w:autoSpaceDN w:val="0"/>
        <w:adjustRightInd w:val="0"/>
        <w:spacing w:after="0" w:line="240" w:lineRule="auto"/>
        <w:ind w:left="709" w:hanging="283"/>
        <w:jc w:val="both"/>
        <w:rPr>
          <w:rFonts w:cstheme="minorHAnsi"/>
        </w:rPr>
      </w:pPr>
      <w:r>
        <w:rPr>
          <w:rFonts w:cstheme="minorHAnsi"/>
        </w:rPr>
        <w:t>Justificar</w:t>
      </w:r>
      <w:r w:rsidR="00302272" w:rsidRPr="00302272">
        <w:rPr>
          <w:rFonts w:cstheme="minorHAnsi"/>
        </w:rPr>
        <w:t xml:space="preserve"> las decisiones tomadas a la luz de los marcos teóricos vistos.</w:t>
      </w:r>
    </w:p>
    <w:p w:rsidR="00E93A9E" w:rsidRPr="00302272" w:rsidRDefault="00E93A9E" w:rsidP="00E93A9E">
      <w:pPr>
        <w:pStyle w:val="Prrafodelista"/>
        <w:numPr>
          <w:ilvl w:val="0"/>
          <w:numId w:val="13"/>
        </w:numPr>
        <w:autoSpaceDE w:val="0"/>
        <w:autoSpaceDN w:val="0"/>
        <w:adjustRightInd w:val="0"/>
        <w:spacing w:after="0" w:line="240" w:lineRule="auto"/>
        <w:ind w:left="709" w:hanging="283"/>
        <w:jc w:val="both"/>
        <w:rPr>
          <w:rFonts w:cstheme="minorHAnsi"/>
        </w:rPr>
      </w:pPr>
      <w:r>
        <w:rPr>
          <w:rFonts w:cstheme="minorHAnsi"/>
        </w:rPr>
        <w:t>Demostrar un dominio d</w:t>
      </w:r>
      <w:r w:rsidRPr="00302272">
        <w:rPr>
          <w:rFonts w:cstheme="minorHAnsi"/>
        </w:rPr>
        <w:t>el código lingüístico de la Lengua Extranjera - vocabulario, pronunciación, ortografía, morfología y sintaxis - para una comunicación eficaz al momento de escribir o interactuar oralmente.</w:t>
      </w:r>
    </w:p>
    <w:p w:rsidR="00E93A9E" w:rsidRPr="00302272" w:rsidRDefault="00E93A9E" w:rsidP="00E93A9E">
      <w:pPr>
        <w:pStyle w:val="Prrafodelista"/>
        <w:numPr>
          <w:ilvl w:val="0"/>
          <w:numId w:val="13"/>
        </w:numPr>
        <w:autoSpaceDE w:val="0"/>
        <w:autoSpaceDN w:val="0"/>
        <w:adjustRightInd w:val="0"/>
        <w:spacing w:after="0" w:line="240" w:lineRule="auto"/>
        <w:ind w:left="709" w:hanging="283"/>
        <w:jc w:val="both"/>
        <w:rPr>
          <w:rFonts w:cstheme="minorHAnsi"/>
        </w:rPr>
      </w:pPr>
      <w:r w:rsidRPr="00302272">
        <w:rPr>
          <w:rFonts w:cstheme="minorHAnsi"/>
        </w:rPr>
        <w:t>Manej</w:t>
      </w:r>
      <w:r>
        <w:rPr>
          <w:rFonts w:cstheme="minorHAnsi"/>
        </w:rPr>
        <w:t>ar</w:t>
      </w:r>
      <w:r w:rsidRPr="00302272">
        <w:rPr>
          <w:rFonts w:cstheme="minorHAnsi"/>
        </w:rPr>
        <w:t xml:space="preserve"> un metalenguaje adecuado al contexto académico en el que se encuentra.</w:t>
      </w:r>
    </w:p>
    <w:p w:rsidR="00302272" w:rsidRPr="001B65DE" w:rsidRDefault="001B65DE" w:rsidP="001B65DE">
      <w:pPr>
        <w:pStyle w:val="Prrafodelista"/>
        <w:numPr>
          <w:ilvl w:val="0"/>
          <w:numId w:val="13"/>
        </w:numPr>
        <w:autoSpaceDE w:val="0"/>
        <w:autoSpaceDN w:val="0"/>
        <w:adjustRightInd w:val="0"/>
        <w:spacing w:after="0" w:line="240" w:lineRule="auto"/>
        <w:ind w:left="709" w:hanging="283"/>
        <w:jc w:val="both"/>
        <w:rPr>
          <w:rFonts w:cstheme="minorHAnsi"/>
        </w:rPr>
      </w:pPr>
      <w:r w:rsidRPr="001B65DE">
        <w:rPr>
          <w:rFonts w:cstheme="minorHAnsi"/>
        </w:rPr>
        <w:t>Afianzar</w:t>
      </w:r>
      <w:r w:rsidR="00302272" w:rsidRPr="001B65DE">
        <w:rPr>
          <w:rFonts w:cstheme="minorHAnsi"/>
        </w:rPr>
        <w:t xml:space="preserve"> hábitos de trabajo individual y grupal que integren las diversas habilidades personales y pongan de manifiesto la solidaridad entre pares.</w:t>
      </w:r>
    </w:p>
    <w:p w:rsidR="001B65DE" w:rsidRDefault="001B65DE" w:rsidP="00E90ECB">
      <w:pPr>
        <w:spacing w:line="240" w:lineRule="auto"/>
        <w:jc w:val="both"/>
        <w:rPr>
          <w:rFonts w:cstheme="minorHAnsi"/>
          <w:b/>
        </w:rPr>
      </w:pPr>
    </w:p>
    <w:p w:rsidR="00302272" w:rsidRPr="00302272" w:rsidRDefault="00302272" w:rsidP="00302272">
      <w:pPr>
        <w:spacing w:line="240" w:lineRule="auto"/>
        <w:jc w:val="both"/>
        <w:rPr>
          <w:rFonts w:cstheme="minorHAnsi"/>
        </w:rPr>
      </w:pPr>
      <w:r w:rsidRPr="00302272">
        <w:rPr>
          <w:rFonts w:cstheme="minorHAnsi"/>
        </w:rPr>
        <w:t>Acorde a la Resolución 4043/09, para la aprobación de la cursada, el alumno deberá contar con un 60% de asistencia</w:t>
      </w:r>
      <w:r w:rsidR="007F3AAC">
        <w:rPr>
          <w:rFonts w:cstheme="minorHAnsi"/>
        </w:rPr>
        <w:t xml:space="preserve"> a los encuentros presenciales</w:t>
      </w:r>
      <w:r w:rsidRPr="00302272">
        <w:rPr>
          <w:rFonts w:cstheme="minorHAnsi"/>
        </w:rPr>
        <w:t>. Habrá dos instancias evaluativas parciales. Una por cuatrimestre.</w:t>
      </w:r>
    </w:p>
    <w:p w:rsidR="00302272" w:rsidRPr="00302272" w:rsidRDefault="00DB25F3" w:rsidP="00302272">
      <w:pPr>
        <w:spacing w:line="240" w:lineRule="auto"/>
        <w:jc w:val="both"/>
        <w:rPr>
          <w:rFonts w:cstheme="minorHAnsi"/>
        </w:rPr>
      </w:pPr>
      <w:r>
        <w:rPr>
          <w:rFonts w:cstheme="minorHAnsi"/>
        </w:rPr>
        <w:t>Ambos</w:t>
      </w:r>
      <w:r w:rsidR="00302272" w:rsidRPr="00302272">
        <w:rPr>
          <w:rFonts w:cstheme="minorHAnsi"/>
        </w:rPr>
        <w:t xml:space="preserve"> </w:t>
      </w:r>
      <w:r w:rsidRPr="00302272">
        <w:rPr>
          <w:rFonts w:cstheme="minorHAnsi"/>
        </w:rPr>
        <w:t>exámen</w:t>
      </w:r>
      <w:r>
        <w:rPr>
          <w:rFonts w:cstheme="minorHAnsi"/>
        </w:rPr>
        <w:t>es</w:t>
      </w:r>
      <w:r w:rsidR="00302272" w:rsidRPr="00302272">
        <w:rPr>
          <w:rFonts w:cstheme="minorHAnsi"/>
        </w:rPr>
        <w:t xml:space="preserve"> parcial</w:t>
      </w:r>
      <w:r>
        <w:rPr>
          <w:rFonts w:cstheme="minorHAnsi"/>
        </w:rPr>
        <w:t>es consta</w:t>
      </w:r>
      <w:r w:rsidR="00302272" w:rsidRPr="00302272">
        <w:rPr>
          <w:rFonts w:cstheme="minorHAnsi"/>
        </w:rPr>
        <w:t>rá</w:t>
      </w:r>
      <w:r>
        <w:rPr>
          <w:rFonts w:cstheme="minorHAnsi"/>
        </w:rPr>
        <w:t>n</w:t>
      </w:r>
      <w:r w:rsidR="00302272" w:rsidRPr="00302272">
        <w:rPr>
          <w:rFonts w:cstheme="minorHAnsi"/>
        </w:rPr>
        <w:t xml:space="preserve"> </w:t>
      </w:r>
      <w:r>
        <w:rPr>
          <w:rFonts w:cstheme="minorHAnsi"/>
        </w:rPr>
        <w:t>con una instancia escrita</w:t>
      </w:r>
      <w:r w:rsidR="00302272" w:rsidRPr="00302272">
        <w:rPr>
          <w:rFonts w:cstheme="minorHAnsi"/>
        </w:rPr>
        <w:t xml:space="preserve"> y oral. La instancia escrita </w:t>
      </w:r>
      <w:r>
        <w:rPr>
          <w:rFonts w:cstheme="minorHAnsi"/>
        </w:rPr>
        <w:t xml:space="preserve">es individual y </w:t>
      </w:r>
      <w:r w:rsidR="00302272" w:rsidRPr="00302272">
        <w:rPr>
          <w:rFonts w:cstheme="minorHAnsi"/>
        </w:rPr>
        <w:t>consiste en primer lugar en una trans</w:t>
      </w:r>
      <w:r>
        <w:rPr>
          <w:rFonts w:cstheme="minorHAnsi"/>
        </w:rPr>
        <w:t>cripción fonética de un fragmento</w:t>
      </w:r>
      <w:r w:rsidR="00302272" w:rsidRPr="00302272">
        <w:rPr>
          <w:rFonts w:cstheme="minorHAnsi"/>
        </w:rPr>
        <w:t xml:space="preserve"> de</w:t>
      </w:r>
      <w:r>
        <w:rPr>
          <w:rFonts w:cstheme="minorHAnsi"/>
        </w:rPr>
        <w:t xml:space="preserve"> a</w:t>
      </w:r>
      <w:r w:rsidR="00302272" w:rsidRPr="00302272">
        <w:rPr>
          <w:rFonts w:cstheme="minorHAnsi"/>
        </w:rPr>
        <w:t>l</w:t>
      </w:r>
      <w:r>
        <w:rPr>
          <w:rFonts w:cstheme="minorHAnsi"/>
        </w:rPr>
        <w:t xml:space="preserve">guno de los </w:t>
      </w:r>
      <w:r w:rsidR="00302272" w:rsidRPr="00302272">
        <w:rPr>
          <w:rFonts w:cstheme="minorHAnsi"/>
        </w:rPr>
        <w:t>cuento</w:t>
      </w:r>
      <w:r>
        <w:rPr>
          <w:rFonts w:cstheme="minorHAnsi"/>
        </w:rPr>
        <w:t>s mencionados en la bibliografía</w:t>
      </w:r>
      <w:r w:rsidR="00302272" w:rsidRPr="00302272">
        <w:rPr>
          <w:rFonts w:cstheme="minorHAnsi"/>
        </w:rPr>
        <w:t xml:space="preserve">, seguido de una serie de preguntas que indagan en las razones por las que el alumno hubiera decidido aplicar los patrones de tonalidad, tonicidad y entonación que considere apropiados. La instancia oral consiste en la lectura en voz alta de un fragmento del mismo cuento en el que se espera que los alumnos den muestras de un principio de </w:t>
      </w:r>
      <w:r w:rsidR="00302272" w:rsidRPr="00302272">
        <w:rPr>
          <w:rFonts w:cstheme="minorHAnsi"/>
        </w:rPr>
        <w:lastRenderedPageBreak/>
        <w:t>un uso consciente de los elementos prosódicos de la voz de narrador</w:t>
      </w:r>
      <w:r>
        <w:rPr>
          <w:rFonts w:cstheme="minorHAnsi"/>
        </w:rPr>
        <w:t xml:space="preserve"> y su análisis</w:t>
      </w:r>
      <w:r w:rsidR="00302272" w:rsidRPr="00302272">
        <w:rPr>
          <w:rFonts w:cstheme="minorHAnsi"/>
        </w:rPr>
        <w:t>.</w:t>
      </w:r>
      <w:r w:rsidR="00370C21">
        <w:rPr>
          <w:rFonts w:cstheme="minorHAnsi"/>
        </w:rPr>
        <w:t xml:space="preserve"> Esta instancia podrá ser grupal a modo de presentación, o individual</w:t>
      </w:r>
      <w:r w:rsidR="008A5203">
        <w:rPr>
          <w:rFonts w:cstheme="minorHAnsi"/>
        </w:rPr>
        <w:t>, de acuerdo a la decisión del docente</w:t>
      </w:r>
      <w:r w:rsidR="00370C21">
        <w:rPr>
          <w:rFonts w:cstheme="minorHAnsi"/>
        </w:rPr>
        <w:t>.</w:t>
      </w:r>
      <w:r w:rsidR="00302272" w:rsidRPr="00302272">
        <w:rPr>
          <w:rFonts w:cstheme="minorHAnsi"/>
        </w:rPr>
        <w:t xml:space="preserve"> </w:t>
      </w:r>
    </w:p>
    <w:p w:rsidR="00302272" w:rsidRDefault="00302272" w:rsidP="00302272">
      <w:pPr>
        <w:spacing w:line="240" w:lineRule="auto"/>
        <w:jc w:val="both"/>
        <w:rPr>
          <w:rFonts w:cstheme="minorHAnsi"/>
        </w:rPr>
      </w:pPr>
      <w:r w:rsidRPr="00302272">
        <w:rPr>
          <w:rFonts w:cstheme="minorHAnsi"/>
        </w:rPr>
        <w:t>El examen final será oral, para el cual los alumnos deberán llevar a cabo un</w:t>
      </w:r>
      <w:r w:rsidR="00370C21">
        <w:rPr>
          <w:rFonts w:cstheme="minorHAnsi"/>
        </w:rPr>
        <w:t xml:space="preserve"> análisis prosódico de un fragmen</w:t>
      </w:r>
      <w:r w:rsidRPr="00302272">
        <w:rPr>
          <w:rFonts w:cstheme="minorHAnsi"/>
        </w:rPr>
        <w:t>to</w:t>
      </w:r>
      <w:r w:rsidR="00370C21">
        <w:rPr>
          <w:rFonts w:cstheme="minorHAnsi"/>
        </w:rPr>
        <w:t xml:space="preserve"> literario</w:t>
      </w:r>
      <w:r w:rsidR="008A5203">
        <w:rPr>
          <w:rFonts w:cstheme="minorHAnsi"/>
        </w:rPr>
        <w:t xml:space="preserve"> o artículo periodístico actual</w:t>
      </w:r>
      <w:r w:rsidR="00370C21">
        <w:rPr>
          <w:rFonts w:cstheme="minorHAnsi"/>
        </w:rPr>
        <w:t xml:space="preserve"> administrado por el/la docente.</w:t>
      </w:r>
    </w:p>
    <w:p w:rsidR="00302272" w:rsidRPr="00302272" w:rsidRDefault="00302272" w:rsidP="00302272">
      <w:pPr>
        <w:spacing w:line="240" w:lineRule="auto"/>
        <w:jc w:val="both"/>
        <w:rPr>
          <w:rFonts w:cstheme="minorHAnsi"/>
        </w:rPr>
      </w:pPr>
      <w:r w:rsidRPr="00302272">
        <w:rPr>
          <w:rFonts w:cstheme="minorHAnsi"/>
        </w:rPr>
        <w:t xml:space="preserve">La calificación, que irá de 1(uno) a 10 (diez) puntos, deberá ser mayor a 4 (cuatro) en cada cuatrimestre. En el caso de desaprobar uno o ambos cuatrimestres, el alumno deberá recuperarlo en la fecha pautada tras la finalización de la cursada con una instancia integradora. Lo mismo se aplica al alumno que estuviera ausente en alguna instancia evaluativa parcial. </w:t>
      </w:r>
      <w:r w:rsidR="008A5203">
        <w:rPr>
          <w:rFonts w:cstheme="minorHAnsi"/>
        </w:rPr>
        <w:t xml:space="preserve">Las actividades del aula virtual serán evaluadas de igual modo, necesitando el estudiante cumplimentar y aprobar el 80%. </w:t>
      </w:r>
      <w:r w:rsidR="00370C21">
        <w:rPr>
          <w:rFonts w:cstheme="minorHAnsi"/>
        </w:rPr>
        <w:t xml:space="preserve">Este proyecto </w:t>
      </w:r>
      <w:r w:rsidRPr="00302272">
        <w:rPr>
          <w:rFonts w:cstheme="minorHAnsi"/>
        </w:rPr>
        <w:t>contempla la promoción directa.</w:t>
      </w:r>
    </w:p>
    <w:p w:rsidR="00C6501A" w:rsidRPr="007F3AAC" w:rsidRDefault="007F3AAC" w:rsidP="00E90ECB">
      <w:pPr>
        <w:spacing w:line="240" w:lineRule="auto"/>
        <w:jc w:val="both"/>
        <w:rPr>
          <w:rFonts w:cstheme="minorHAnsi"/>
        </w:rPr>
      </w:pPr>
      <w:r>
        <w:rPr>
          <w:rFonts w:cstheme="minorHAnsi"/>
        </w:rPr>
        <w:t>Las condiciones de aprobación son las siguientes:</w:t>
      </w:r>
    </w:p>
    <w:p w:rsidR="00D91426" w:rsidRPr="00D91426" w:rsidRDefault="00370C21" w:rsidP="00D91426">
      <w:pPr>
        <w:numPr>
          <w:ilvl w:val="0"/>
          <w:numId w:val="6"/>
        </w:numPr>
        <w:spacing w:after="0" w:line="240" w:lineRule="auto"/>
        <w:ind w:left="357" w:hanging="357"/>
        <w:jc w:val="both"/>
        <w:rPr>
          <w:rFonts w:cstheme="minorHAnsi"/>
        </w:rPr>
      </w:pPr>
      <w:r>
        <w:rPr>
          <w:rFonts w:cstheme="minorHAnsi"/>
        </w:rPr>
        <w:t>Haber asistido al</w:t>
      </w:r>
      <w:r w:rsidR="00D91426" w:rsidRPr="00D91426">
        <w:rPr>
          <w:rFonts w:cstheme="minorHAnsi"/>
        </w:rPr>
        <w:t xml:space="preserve"> 60% de las clases dictadas.</w:t>
      </w:r>
    </w:p>
    <w:p w:rsidR="00D91426" w:rsidRPr="00D91426" w:rsidRDefault="00370C21" w:rsidP="00D91426">
      <w:pPr>
        <w:pStyle w:val="Prrafodelista"/>
        <w:numPr>
          <w:ilvl w:val="0"/>
          <w:numId w:val="6"/>
        </w:numPr>
        <w:spacing w:after="0" w:line="240" w:lineRule="auto"/>
        <w:ind w:left="357" w:hanging="357"/>
        <w:jc w:val="both"/>
        <w:rPr>
          <w:rFonts w:cstheme="minorHAnsi"/>
        </w:rPr>
      </w:pPr>
      <w:r>
        <w:rPr>
          <w:rFonts w:cstheme="minorHAnsi"/>
        </w:rPr>
        <w:t>Haber alcanzado los</w:t>
      </w:r>
      <w:r w:rsidR="00D91426" w:rsidRPr="00370C21">
        <w:rPr>
          <w:rFonts w:cstheme="minorHAnsi"/>
        </w:rPr>
        <w:t xml:space="preserve"> criterios de evaluación expuestos anteriormente.</w:t>
      </w:r>
    </w:p>
    <w:p w:rsidR="00D91426" w:rsidRPr="00D91426" w:rsidRDefault="00370C21" w:rsidP="00D91426">
      <w:pPr>
        <w:pStyle w:val="Prrafodelista"/>
        <w:numPr>
          <w:ilvl w:val="0"/>
          <w:numId w:val="6"/>
        </w:numPr>
        <w:spacing w:after="0" w:line="240" w:lineRule="auto"/>
        <w:ind w:left="357" w:hanging="357"/>
        <w:jc w:val="both"/>
        <w:rPr>
          <w:rFonts w:cstheme="minorHAnsi"/>
        </w:rPr>
      </w:pPr>
      <w:r>
        <w:rPr>
          <w:rFonts w:cstheme="minorHAnsi"/>
        </w:rPr>
        <w:t>Haber aprobado el 80% de los</w:t>
      </w:r>
      <w:r w:rsidR="001B65DE">
        <w:rPr>
          <w:rFonts w:cstheme="minorHAnsi"/>
        </w:rPr>
        <w:t xml:space="preserve"> </w:t>
      </w:r>
      <w:r w:rsidR="00D91426" w:rsidRPr="00D91426">
        <w:rPr>
          <w:rFonts w:cstheme="minorHAnsi"/>
        </w:rPr>
        <w:t>trabajos prácticos planificados (presentaciones orales y actividades propuestas en el aula virtual</w:t>
      </w:r>
      <w:r w:rsidR="001B65DE">
        <w:rPr>
          <w:rFonts w:cstheme="minorHAnsi"/>
        </w:rPr>
        <w:t>)</w:t>
      </w:r>
      <w:r w:rsidR="00D91426" w:rsidRPr="00D91426">
        <w:rPr>
          <w:rFonts w:cstheme="minorHAnsi"/>
        </w:rPr>
        <w:t>.</w:t>
      </w:r>
    </w:p>
    <w:p w:rsidR="001C65A5" w:rsidRDefault="001C65A5" w:rsidP="001C65A5">
      <w:pPr>
        <w:pStyle w:val="Prrafodelista"/>
        <w:spacing w:line="240" w:lineRule="auto"/>
        <w:ind w:left="360"/>
        <w:jc w:val="both"/>
        <w:rPr>
          <w:rFonts w:cstheme="minorHAnsi"/>
          <w:b/>
        </w:rPr>
      </w:pPr>
    </w:p>
    <w:p w:rsidR="001C65A5" w:rsidRPr="001C65A5" w:rsidRDefault="001C65A5" w:rsidP="001C65A5">
      <w:pPr>
        <w:pStyle w:val="Prrafodelista"/>
        <w:spacing w:line="240" w:lineRule="auto"/>
        <w:ind w:left="360"/>
        <w:jc w:val="both"/>
        <w:rPr>
          <w:rFonts w:cstheme="minorHAnsi"/>
          <w:b/>
        </w:rPr>
      </w:pPr>
      <w:r w:rsidRPr="001C65A5">
        <w:rPr>
          <w:rFonts w:cstheme="minorHAnsi"/>
          <w:b/>
        </w:rPr>
        <w:t>Con examen final</w:t>
      </w:r>
    </w:p>
    <w:p w:rsidR="001C65A5" w:rsidRPr="00370C21" w:rsidRDefault="001C65A5" w:rsidP="001C65A5">
      <w:pPr>
        <w:numPr>
          <w:ilvl w:val="0"/>
          <w:numId w:val="6"/>
        </w:numPr>
        <w:spacing w:after="0" w:line="240" w:lineRule="auto"/>
        <w:ind w:left="357" w:hanging="357"/>
        <w:jc w:val="both"/>
        <w:rPr>
          <w:rFonts w:cstheme="minorHAnsi"/>
        </w:rPr>
      </w:pPr>
      <w:r>
        <w:rPr>
          <w:rFonts w:cstheme="minorHAnsi"/>
        </w:rPr>
        <w:t>Haber obtenido</w:t>
      </w:r>
      <w:r w:rsidRPr="00370C21">
        <w:rPr>
          <w:rFonts w:cstheme="minorHAnsi"/>
        </w:rPr>
        <w:t xml:space="preserve"> calificación de 4 (cuatro)</w:t>
      </w:r>
      <w:r>
        <w:rPr>
          <w:rFonts w:cstheme="minorHAnsi"/>
        </w:rPr>
        <w:t xml:space="preserve"> o más</w:t>
      </w:r>
      <w:r w:rsidRPr="00370C21">
        <w:rPr>
          <w:rFonts w:cstheme="minorHAnsi"/>
        </w:rPr>
        <w:t xml:space="preserve"> en cada una de las</w:t>
      </w:r>
      <w:r>
        <w:rPr>
          <w:rFonts w:cstheme="minorHAnsi"/>
        </w:rPr>
        <w:t xml:space="preserve"> instancias evaluativas.</w:t>
      </w:r>
    </w:p>
    <w:p w:rsidR="00E36705" w:rsidRDefault="00E36705" w:rsidP="00607503">
      <w:pPr>
        <w:spacing w:line="240" w:lineRule="auto"/>
        <w:ind w:left="426"/>
        <w:jc w:val="both"/>
        <w:rPr>
          <w:rFonts w:cstheme="minorHAnsi"/>
        </w:rPr>
      </w:pPr>
    </w:p>
    <w:p w:rsidR="001C65A5" w:rsidRDefault="001C65A5" w:rsidP="00607503">
      <w:pPr>
        <w:spacing w:line="240" w:lineRule="auto"/>
        <w:ind w:left="426"/>
        <w:jc w:val="both"/>
        <w:rPr>
          <w:rFonts w:cstheme="minorHAnsi"/>
          <w:b/>
        </w:rPr>
      </w:pPr>
      <w:r>
        <w:rPr>
          <w:rFonts w:cstheme="minorHAnsi"/>
          <w:b/>
        </w:rPr>
        <w:t>Sin examen final</w:t>
      </w:r>
    </w:p>
    <w:p w:rsidR="001C65A5" w:rsidRDefault="00607503" w:rsidP="00D91426">
      <w:pPr>
        <w:spacing w:line="240" w:lineRule="auto"/>
        <w:jc w:val="both"/>
        <w:rPr>
          <w:rFonts w:cstheme="minorHAnsi"/>
        </w:rPr>
      </w:pPr>
      <w:r>
        <w:rPr>
          <w:rFonts w:cstheme="minorHAnsi"/>
        </w:rPr>
        <w:t>d</w:t>
      </w:r>
      <w:r w:rsidR="001C65A5">
        <w:rPr>
          <w:rFonts w:cstheme="minorHAnsi"/>
        </w:rPr>
        <w:t xml:space="preserve">) </w:t>
      </w:r>
      <w:r>
        <w:rPr>
          <w:rFonts w:cstheme="minorHAnsi"/>
        </w:rPr>
        <w:t xml:space="preserve">  </w:t>
      </w:r>
      <w:r w:rsidR="001C65A5">
        <w:rPr>
          <w:rFonts w:cstheme="minorHAnsi"/>
        </w:rPr>
        <w:t>Haber obtenido calificación de 7 (siete) o más en cada una de las instancias de evaluación.</w:t>
      </w:r>
    </w:p>
    <w:p w:rsidR="00D91426" w:rsidRPr="00D91426" w:rsidRDefault="00D91426" w:rsidP="00D91426">
      <w:pPr>
        <w:pStyle w:val="Textoindependiente"/>
        <w:spacing w:line="240" w:lineRule="auto"/>
        <w:rPr>
          <w:rFonts w:cstheme="minorHAnsi"/>
        </w:rPr>
      </w:pPr>
      <w:r w:rsidRPr="00D91426">
        <w:rPr>
          <w:rFonts w:cstheme="minorHAnsi"/>
        </w:rPr>
        <w:t xml:space="preserve">Compensarán todos aquellos alumnos que no cumplimenten las exigencias mínimas de aprobación de trabajos prácticos y evaluaciones escritas y/u orales, </w:t>
      </w:r>
      <w:r w:rsidR="00802564">
        <w:rPr>
          <w:rFonts w:cstheme="minorHAnsi"/>
        </w:rPr>
        <w:t>ya sea presenciales o</w:t>
      </w:r>
      <w:r w:rsidRPr="00D91426">
        <w:rPr>
          <w:rFonts w:cstheme="minorHAnsi"/>
        </w:rPr>
        <w:t xml:space="preserve"> virtuales. Dichas instancias de compensación se administrarán en Noviembre.</w:t>
      </w:r>
    </w:p>
    <w:p w:rsidR="00D91426" w:rsidRPr="00E90ECB" w:rsidRDefault="00D91426" w:rsidP="00E90ECB">
      <w:pPr>
        <w:spacing w:line="240" w:lineRule="auto"/>
        <w:jc w:val="both"/>
        <w:rPr>
          <w:rFonts w:cstheme="minorHAnsi"/>
          <w:b/>
        </w:rPr>
      </w:pPr>
    </w:p>
    <w:sectPr w:rsidR="00D91426" w:rsidRPr="00E90ECB" w:rsidSect="0016704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B70"/>
    <w:multiLevelType w:val="hybridMultilevel"/>
    <w:tmpl w:val="B40EEE18"/>
    <w:lvl w:ilvl="0" w:tplc="95C6453E">
      <w:start w:val="14"/>
      <w:numFmt w:val="bullet"/>
      <w:lvlText w:val="-"/>
      <w:lvlJc w:val="left"/>
      <w:pPr>
        <w:ind w:left="786" w:hanging="360"/>
      </w:pPr>
      <w:rPr>
        <w:rFonts w:ascii="Verdana" w:eastAsiaTheme="minorHAnsi" w:hAnsi="Verdana" w:cstheme="minorBidi"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
    <w:nsid w:val="07240FB5"/>
    <w:multiLevelType w:val="hybridMultilevel"/>
    <w:tmpl w:val="9BC20EBC"/>
    <w:lvl w:ilvl="0" w:tplc="95C6453E">
      <w:start w:val="14"/>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2D70199"/>
    <w:multiLevelType w:val="hybridMultilevel"/>
    <w:tmpl w:val="C9E28E8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23EC4AF9"/>
    <w:multiLevelType w:val="hybridMultilevel"/>
    <w:tmpl w:val="0400F2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BE35DAC"/>
    <w:multiLevelType w:val="singleLevel"/>
    <w:tmpl w:val="0C0A0017"/>
    <w:lvl w:ilvl="0">
      <w:start w:val="1"/>
      <w:numFmt w:val="lowerLetter"/>
      <w:lvlText w:val="%1)"/>
      <w:lvlJc w:val="left"/>
      <w:pPr>
        <w:tabs>
          <w:tab w:val="num" w:pos="360"/>
        </w:tabs>
        <w:ind w:left="360" w:hanging="360"/>
      </w:pPr>
    </w:lvl>
  </w:abstractNum>
  <w:abstractNum w:abstractNumId="5">
    <w:nsid w:val="2F297A11"/>
    <w:multiLevelType w:val="hybridMultilevel"/>
    <w:tmpl w:val="3E72FDE4"/>
    <w:lvl w:ilvl="0" w:tplc="95C6453E">
      <w:start w:val="14"/>
      <w:numFmt w:val="bullet"/>
      <w:lvlText w:val="-"/>
      <w:lvlJc w:val="left"/>
      <w:pPr>
        <w:ind w:left="786" w:hanging="360"/>
      </w:pPr>
      <w:rPr>
        <w:rFonts w:ascii="Verdana" w:eastAsiaTheme="minorHAnsi" w:hAnsi="Verdana" w:cstheme="minorBidi"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6">
    <w:nsid w:val="3AF22666"/>
    <w:multiLevelType w:val="singleLevel"/>
    <w:tmpl w:val="0C0A0017"/>
    <w:lvl w:ilvl="0">
      <w:start w:val="1"/>
      <w:numFmt w:val="lowerLetter"/>
      <w:lvlText w:val="%1)"/>
      <w:lvlJc w:val="left"/>
      <w:pPr>
        <w:tabs>
          <w:tab w:val="num" w:pos="360"/>
        </w:tabs>
        <w:ind w:left="360" w:hanging="360"/>
      </w:pPr>
    </w:lvl>
  </w:abstractNum>
  <w:abstractNum w:abstractNumId="7">
    <w:nsid w:val="3FBF4E4E"/>
    <w:multiLevelType w:val="hybridMultilevel"/>
    <w:tmpl w:val="9B522274"/>
    <w:lvl w:ilvl="0" w:tplc="EE1C4664">
      <w:start w:val="5"/>
      <w:numFmt w:val="bullet"/>
      <w:lvlText w:val="-"/>
      <w:lvlJc w:val="left"/>
      <w:pPr>
        <w:ind w:left="720" w:hanging="360"/>
      </w:pPr>
      <w:rPr>
        <w:rFonts w:ascii="Times New Roman" w:hAnsi="Times New Roman" w:hint="default"/>
      </w:rPr>
    </w:lvl>
    <w:lvl w:ilvl="1" w:tplc="EE1C4664">
      <w:start w:val="5"/>
      <w:numFmt w:val="bullet"/>
      <w:lvlText w:val="-"/>
      <w:lvlJc w:val="left"/>
      <w:pPr>
        <w:ind w:left="1440" w:hanging="360"/>
      </w:pPr>
      <w:rPr>
        <w:rFonts w:ascii="Times New Roman" w:hAnsi="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7A24B8E"/>
    <w:multiLevelType w:val="singleLevel"/>
    <w:tmpl w:val="0C0A0017"/>
    <w:lvl w:ilvl="0">
      <w:start w:val="1"/>
      <w:numFmt w:val="lowerLetter"/>
      <w:lvlText w:val="%1)"/>
      <w:lvlJc w:val="left"/>
      <w:pPr>
        <w:tabs>
          <w:tab w:val="num" w:pos="360"/>
        </w:tabs>
        <w:ind w:left="360" w:hanging="360"/>
      </w:pPr>
    </w:lvl>
  </w:abstractNum>
  <w:abstractNum w:abstractNumId="9">
    <w:nsid w:val="4A586399"/>
    <w:multiLevelType w:val="hybridMultilevel"/>
    <w:tmpl w:val="56D6A566"/>
    <w:lvl w:ilvl="0" w:tplc="95C6453E">
      <w:start w:val="14"/>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15E5938"/>
    <w:multiLevelType w:val="hybridMultilevel"/>
    <w:tmpl w:val="F7FC1F84"/>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60FF5BCA"/>
    <w:multiLevelType w:val="hybridMultilevel"/>
    <w:tmpl w:val="34F64F94"/>
    <w:lvl w:ilvl="0" w:tplc="82440DAC">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AF7489E"/>
    <w:multiLevelType w:val="hybridMultilevel"/>
    <w:tmpl w:val="218C526A"/>
    <w:lvl w:ilvl="0" w:tplc="58123C50">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3">
    <w:nsid w:val="6D175AC4"/>
    <w:multiLevelType w:val="hybridMultilevel"/>
    <w:tmpl w:val="F7A4ECA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765F7D98"/>
    <w:multiLevelType w:val="hybridMultilevel"/>
    <w:tmpl w:val="590210D0"/>
    <w:lvl w:ilvl="0" w:tplc="3512849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7AE3200F"/>
    <w:multiLevelType w:val="hybridMultilevel"/>
    <w:tmpl w:val="18DAA87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7B3D2D6C"/>
    <w:multiLevelType w:val="hybridMultilevel"/>
    <w:tmpl w:val="702CCA78"/>
    <w:lvl w:ilvl="0" w:tplc="95C6453E">
      <w:start w:val="14"/>
      <w:numFmt w:val="bullet"/>
      <w:lvlText w:val="-"/>
      <w:lvlJc w:val="left"/>
      <w:pPr>
        <w:ind w:left="1080" w:hanging="360"/>
      </w:pPr>
      <w:rPr>
        <w:rFonts w:ascii="Verdana" w:eastAsiaTheme="minorHAnsi" w:hAnsi="Verdana"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6"/>
    <w:lvlOverride w:ilvl="0">
      <w:startOverride w:val="1"/>
    </w:lvlOverride>
  </w:num>
  <w:num w:numId="8">
    <w:abstractNumId w:val="5"/>
  </w:num>
  <w:num w:numId="9">
    <w:abstractNumId w:val="12"/>
  </w:num>
  <w:num w:numId="10">
    <w:abstractNumId w:val="11"/>
  </w:num>
  <w:num w:numId="11">
    <w:abstractNumId w:val="1"/>
  </w:num>
  <w:num w:numId="12">
    <w:abstractNumId w:val="9"/>
  </w:num>
  <w:num w:numId="13">
    <w:abstractNumId w:val="16"/>
  </w:num>
  <w:num w:numId="14">
    <w:abstractNumId w:val="0"/>
  </w:num>
  <w:num w:numId="15">
    <w:abstractNumId w:val="8"/>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C6501A"/>
    <w:rsid w:val="00167043"/>
    <w:rsid w:val="00191C9C"/>
    <w:rsid w:val="001B65DE"/>
    <w:rsid w:val="001C65A5"/>
    <w:rsid w:val="002B2A37"/>
    <w:rsid w:val="00302272"/>
    <w:rsid w:val="00370C21"/>
    <w:rsid w:val="004D005F"/>
    <w:rsid w:val="004E37DD"/>
    <w:rsid w:val="005D313E"/>
    <w:rsid w:val="00607503"/>
    <w:rsid w:val="0064352B"/>
    <w:rsid w:val="007B4FD9"/>
    <w:rsid w:val="007F3AAC"/>
    <w:rsid w:val="00802564"/>
    <w:rsid w:val="00811E87"/>
    <w:rsid w:val="0086351B"/>
    <w:rsid w:val="0089222B"/>
    <w:rsid w:val="008A5203"/>
    <w:rsid w:val="00A7316D"/>
    <w:rsid w:val="00BF1022"/>
    <w:rsid w:val="00C6501A"/>
    <w:rsid w:val="00D91426"/>
    <w:rsid w:val="00DB25F3"/>
    <w:rsid w:val="00E36705"/>
    <w:rsid w:val="00E90ECB"/>
    <w:rsid w:val="00E93A9E"/>
    <w:rsid w:val="00EC06EC"/>
    <w:rsid w:val="00EF3F69"/>
    <w:rsid w:val="00F65F7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043"/>
  </w:style>
  <w:style w:type="paragraph" w:styleId="Ttulo2">
    <w:name w:val="heading 2"/>
    <w:basedOn w:val="Normal"/>
    <w:next w:val="Normal"/>
    <w:link w:val="Ttulo2Car"/>
    <w:qFormat/>
    <w:rsid w:val="00C6501A"/>
    <w:pPr>
      <w:keepNext/>
      <w:spacing w:after="0" w:line="240" w:lineRule="auto"/>
      <w:jc w:val="both"/>
      <w:outlineLvl w:val="1"/>
    </w:pPr>
    <w:rPr>
      <w:rFonts w:ascii="Times New Roman" w:eastAsia="Arial Unicode MS" w:hAnsi="Times New Roman" w:cs="Times New Roman"/>
      <w:b/>
      <w:bCs/>
      <w:sz w:val="24"/>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6501A"/>
    <w:rPr>
      <w:rFonts w:ascii="Times New Roman" w:eastAsia="Arial Unicode MS" w:hAnsi="Times New Roman" w:cs="Times New Roman"/>
      <w:b/>
      <w:bCs/>
      <w:sz w:val="24"/>
      <w:szCs w:val="24"/>
      <w:u w:val="single"/>
      <w:lang w:val="es-ES" w:eastAsia="es-ES"/>
    </w:rPr>
  </w:style>
  <w:style w:type="paragraph" w:styleId="Prrafodelista">
    <w:name w:val="List Paragraph"/>
    <w:basedOn w:val="Normal"/>
    <w:uiPriority w:val="34"/>
    <w:qFormat/>
    <w:rsid w:val="00C6501A"/>
    <w:pPr>
      <w:ind w:left="720"/>
      <w:contextualSpacing/>
    </w:pPr>
  </w:style>
  <w:style w:type="paragraph" w:styleId="Sangra2detindependiente">
    <w:name w:val="Body Text Indent 2"/>
    <w:basedOn w:val="Normal"/>
    <w:link w:val="Sangra2detindependienteCar"/>
    <w:rsid w:val="00E90ECB"/>
    <w:pPr>
      <w:spacing w:after="0" w:line="360" w:lineRule="auto"/>
      <w:ind w:firstLine="708"/>
      <w:jc w:val="both"/>
    </w:pPr>
    <w:rPr>
      <w:rFonts w:ascii="Verdana" w:eastAsia="Times New Roman" w:hAnsi="Verdana" w:cs="Times New Roman"/>
      <w:sz w:val="20"/>
      <w:szCs w:val="24"/>
      <w:lang w:val="es-ES" w:eastAsia="es-ES"/>
    </w:rPr>
  </w:style>
  <w:style w:type="character" w:customStyle="1" w:styleId="Sangra2detindependienteCar">
    <w:name w:val="Sangría 2 de t. independiente Car"/>
    <w:basedOn w:val="Fuentedeprrafopredeter"/>
    <w:link w:val="Sangra2detindependiente"/>
    <w:rsid w:val="00E90ECB"/>
    <w:rPr>
      <w:rFonts w:ascii="Verdana" w:eastAsia="Times New Roman" w:hAnsi="Verdana" w:cs="Times New Roman"/>
      <w:sz w:val="20"/>
      <w:szCs w:val="24"/>
      <w:lang w:val="es-ES" w:eastAsia="es-ES"/>
    </w:rPr>
  </w:style>
  <w:style w:type="paragraph" w:styleId="Textoindependiente">
    <w:name w:val="Body Text"/>
    <w:basedOn w:val="Normal"/>
    <w:link w:val="TextoindependienteCar"/>
    <w:uiPriority w:val="99"/>
    <w:semiHidden/>
    <w:unhideWhenUsed/>
    <w:rsid w:val="00D91426"/>
    <w:pPr>
      <w:spacing w:after="120"/>
    </w:pPr>
  </w:style>
  <w:style w:type="character" w:customStyle="1" w:styleId="TextoindependienteCar">
    <w:name w:val="Texto independiente Car"/>
    <w:basedOn w:val="Fuentedeprrafopredeter"/>
    <w:link w:val="Textoindependiente"/>
    <w:uiPriority w:val="99"/>
    <w:semiHidden/>
    <w:rsid w:val="00D91426"/>
  </w:style>
  <w:style w:type="character" w:styleId="Hipervnculo">
    <w:name w:val="Hyperlink"/>
    <w:basedOn w:val="Fuentedeprrafopredeter"/>
    <w:uiPriority w:val="99"/>
    <w:unhideWhenUsed/>
    <w:rsid w:val="006075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arnenglishkids.britishcouncil.org/shortstori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985</Words>
  <Characters>5420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Paula</cp:lastModifiedBy>
  <cp:revision>7</cp:revision>
  <dcterms:created xsi:type="dcterms:W3CDTF">2019-03-12T21:51:00Z</dcterms:created>
  <dcterms:modified xsi:type="dcterms:W3CDTF">2019-03-29T20:15:00Z</dcterms:modified>
</cp:coreProperties>
</file>