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E82" w:rsidRPr="00457E82" w:rsidRDefault="00457E82" w:rsidP="00457E82">
      <w:pPr>
        <w:jc w:val="both"/>
        <w:rPr>
          <w:rFonts w:ascii="Arial" w:hAnsi="Arial" w:cs="Arial"/>
          <w:sz w:val="24"/>
          <w:szCs w:val="24"/>
          <w:u w:val="single"/>
        </w:rPr>
      </w:pPr>
      <w:r w:rsidRPr="00457E82"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2A2F9592" wp14:editId="7E89D967">
            <wp:extent cx="1096950" cy="1020197"/>
            <wp:effectExtent l="38100" t="0" r="27000" b="313303"/>
            <wp:docPr id="1" name="0 Imagen" descr="logo 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1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6230" cy="101952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Pr="00457E82"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457E82">
        <w:rPr>
          <w:rFonts w:ascii="Arial" w:hAnsi="Arial" w:cs="Arial"/>
          <w:noProof/>
          <w:lang w:eastAsia="es-AR"/>
        </w:rPr>
        <w:t xml:space="preserve">         </w:t>
      </w:r>
      <w:r w:rsidRPr="00457E82">
        <w:rPr>
          <w:rFonts w:ascii="Arial" w:hAnsi="Arial" w:cs="Arial"/>
          <w:noProof/>
          <w:lang w:val="en-US"/>
        </w:rPr>
        <w:drawing>
          <wp:inline distT="0" distB="0" distL="0" distR="0" wp14:anchorId="09663CAE" wp14:editId="3232A738">
            <wp:extent cx="2063544" cy="1424850"/>
            <wp:effectExtent l="19050" t="0" r="0" b="0"/>
            <wp:docPr id="3" name="Imagen 1" descr="http://www.deportes.gba.gov.ar/wp-content/uploads/2012/05/BA-naran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eportes.gba.gov.ar/wp-content/uploads/2012/05/BA-naranj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049" cy="14245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457E82">
        <w:rPr>
          <w:rFonts w:ascii="Arial" w:hAnsi="Arial" w:cs="Arial"/>
          <w:noProof/>
          <w:lang w:eastAsia="es-AR"/>
        </w:rPr>
        <w:t xml:space="preserve">                                                              </w:t>
      </w:r>
    </w:p>
    <w:p w:rsidR="00457E82" w:rsidRPr="00457E82" w:rsidRDefault="00457E82" w:rsidP="00457E82">
      <w:pPr>
        <w:rPr>
          <w:rFonts w:ascii="Arial" w:hAnsi="Arial" w:cs="Arial"/>
          <w:b/>
        </w:rPr>
      </w:pPr>
    </w:p>
    <w:p w:rsidR="00457E82" w:rsidRPr="00457E82" w:rsidRDefault="00457E82" w:rsidP="00457E82">
      <w:pPr>
        <w:pStyle w:val="Textoindependiente"/>
        <w:rPr>
          <w:rFonts w:ascii="Arial" w:hAnsi="Arial" w:cs="Arial"/>
          <w:sz w:val="22"/>
          <w:szCs w:val="22"/>
        </w:rPr>
      </w:pPr>
      <w:r w:rsidRPr="00457E82">
        <w:rPr>
          <w:rFonts w:ascii="Arial" w:hAnsi="Arial" w:cs="Arial"/>
        </w:rPr>
        <w:t xml:space="preserve">CARRERA: Profesorado </w:t>
      </w:r>
      <w:bookmarkStart w:id="0" w:name="_GoBack"/>
      <w:bookmarkEnd w:id="0"/>
      <w:r w:rsidRPr="00457E82">
        <w:rPr>
          <w:rFonts w:ascii="Arial" w:hAnsi="Arial" w:cs="Arial"/>
        </w:rPr>
        <w:t>de Lengua y Literatura</w:t>
      </w:r>
    </w:p>
    <w:p w:rsidR="00457E82" w:rsidRPr="00457E82" w:rsidRDefault="00457E82" w:rsidP="00457E82">
      <w:pPr>
        <w:rPr>
          <w:rFonts w:ascii="Arial" w:hAnsi="Arial" w:cs="Arial"/>
          <w:b/>
          <w:lang w:val="es-MX"/>
        </w:rPr>
      </w:pPr>
    </w:p>
    <w:p w:rsidR="00457E82" w:rsidRPr="00457E82" w:rsidRDefault="00457E82" w:rsidP="00457E82">
      <w:pPr>
        <w:rPr>
          <w:rFonts w:ascii="Arial" w:hAnsi="Arial" w:cs="Arial"/>
          <w:b/>
        </w:rPr>
      </w:pPr>
      <w:r w:rsidRPr="00457E82">
        <w:rPr>
          <w:rFonts w:ascii="Arial" w:hAnsi="Arial" w:cs="Arial"/>
          <w:b/>
        </w:rPr>
        <w:t>CURSO: 2º</w:t>
      </w:r>
    </w:p>
    <w:p w:rsidR="00457E82" w:rsidRPr="00457E82" w:rsidRDefault="00457E82" w:rsidP="00457E82">
      <w:pPr>
        <w:rPr>
          <w:rFonts w:ascii="Arial" w:hAnsi="Arial" w:cs="Arial"/>
          <w:b/>
        </w:rPr>
      </w:pPr>
      <w:r w:rsidRPr="00457E82">
        <w:rPr>
          <w:rFonts w:ascii="Arial" w:hAnsi="Arial" w:cs="Arial"/>
          <w:b/>
        </w:rPr>
        <w:t>ASIGNATURA: Teoría Literaria II</w:t>
      </w:r>
    </w:p>
    <w:p w:rsidR="00457E82" w:rsidRPr="00457E82" w:rsidRDefault="00457E82" w:rsidP="00457E82">
      <w:pPr>
        <w:rPr>
          <w:rFonts w:ascii="Arial" w:hAnsi="Arial" w:cs="Arial"/>
          <w:b/>
        </w:rPr>
      </w:pPr>
      <w:r w:rsidRPr="00457E82">
        <w:rPr>
          <w:rFonts w:ascii="Arial" w:hAnsi="Arial" w:cs="Arial"/>
          <w:b/>
        </w:rPr>
        <w:t xml:space="preserve">DOCENTE: Guillermo Daniel </w:t>
      </w:r>
      <w:proofErr w:type="spellStart"/>
      <w:r w:rsidRPr="00457E82">
        <w:rPr>
          <w:rFonts w:ascii="Arial" w:hAnsi="Arial" w:cs="Arial"/>
          <w:b/>
        </w:rPr>
        <w:t>Mascitti</w:t>
      </w:r>
      <w:proofErr w:type="spellEnd"/>
    </w:p>
    <w:p w:rsidR="00457E82" w:rsidRPr="00457E82" w:rsidRDefault="00457E82" w:rsidP="00457E82">
      <w:pPr>
        <w:rPr>
          <w:rFonts w:ascii="Arial" w:hAnsi="Arial" w:cs="Arial"/>
          <w:b/>
        </w:rPr>
      </w:pPr>
      <w:r w:rsidRPr="00457E82">
        <w:rPr>
          <w:rFonts w:ascii="Arial" w:hAnsi="Arial" w:cs="Arial"/>
          <w:b/>
        </w:rPr>
        <w:t>AÑO: 2019</w:t>
      </w:r>
    </w:p>
    <w:p w:rsidR="00457E82" w:rsidRPr="00457E82" w:rsidRDefault="00457E82" w:rsidP="00457E82">
      <w:pPr>
        <w:rPr>
          <w:rFonts w:ascii="Arial" w:hAnsi="Arial" w:cs="Arial"/>
          <w:b/>
        </w:rPr>
      </w:pPr>
    </w:p>
    <w:p w:rsidR="00457E82" w:rsidRPr="00457E82" w:rsidRDefault="00457E82" w:rsidP="00457E82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i/>
        </w:rPr>
      </w:pPr>
      <w:r w:rsidRPr="00457E82">
        <w:rPr>
          <w:rFonts w:ascii="Arial" w:hAnsi="Arial" w:cs="Arial"/>
          <w:b/>
          <w:i/>
        </w:rPr>
        <w:t>BLOQUES DE CONTENIDOS</w:t>
      </w:r>
    </w:p>
    <w:p w:rsidR="00457E82" w:rsidRPr="00457E82" w:rsidRDefault="00457E82" w:rsidP="00457E82">
      <w:pPr>
        <w:rPr>
          <w:rFonts w:ascii="Arial" w:hAnsi="Arial" w:cs="Arial"/>
          <w:b/>
          <w:i/>
        </w:rPr>
      </w:pPr>
    </w:p>
    <w:p w:rsidR="00457E82" w:rsidRPr="00457E82" w:rsidRDefault="00457E82" w:rsidP="00457E82">
      <w:pPr>
        <w:spacing w:after="0" w:line="240" w:lineRule="auto"/>
        <w:rPr>
          <w:rFonts w:ascii="Arial" w:hAnsi="Arial" w:cs="Arial"/>
          <w:b/>
          <w:i/>
        </w:rPr>
      </w:pPr>
      <w:r w:rsidRPr="00457E82">
        <w:rPr>
          <w:rFonts w:ascii="Arial" w:hAnsi="Arial" w:cs="Arial"/>
          <w:b/>
        </w:rPr>
        <w:t>A) Contenidos:</w:t>
      </w:r>
    </w:p>
    <w:p w:rsidR="00457E82" w:rsidRPr="00457E82" w:rsidRDefault="00457E82" w:rsidP="00457E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57E82" w:rsidRPr="00457E82" w:rsidRDefault="00457E82" w:rsidP="00457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57E82">
        <w:rPr>
          <w:rFonts w:ascii="Arial" w:hAnsi="Arial" w:cs="Arial"/>
        </w:rPr>
        <w:t xml:space="preserve">- </w:t>
      </w:r>
      <w:r w:rsidRPr="00457E82">
        <w:rPr>
          <w:rFonts w:ascii="Arial" w:hAnsi="Arial" w:cs="Arial"/>
          <w:b/>
          <w:bCs/>
        </w:rPr>
        <w:t>La literatura: relación entre el texto y lo social. El segundo formalismo</w:t>
      </w:r>
    </w:p>
    <w:p w:rsidR="00457E82" w:rsidRPr="00457E82" w:rsidRDefault="00457E82" w:rsidP="00457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7E82">
        <w:rPr>
          <w:rFonts w:ascii="Arial" w:hAnsi="Arial" w:cs="Arial"/>
        </w:rPr>
        <w:t xml:space="preserve">Las series sociales y la serie literaria. </w:t>
      </w:r>
      <w:proofErr w:type="spellStart"/>
      <w:r w:rsidRPr="00457E82">
        <w:rPr>
          <w:rFonts w:ascii="Arial" w:hAnsi="Arial" w:cs="Arial"/>
        </w:rPr>
        <w:t>Iuri</w:t>
      </w:r>
      <w:proofErr w:type="spellEnd"/>
      <w:r w:rsidRPr="00457E82">
        <w:rPr>
          <w:rFonts w:ascii="Arial" w:hAnsi="Arial" w:cs="Arial"/>
        </w:rPr>
        <w:t xml:space="preserve"> </w:t>
      </w:r>
      <w:proofErr w:type="spellStart"/>
      <w:r w:rsidRPr="00457E82">
        <w:rPr>
          <w:rFonts w:ascii="Arial" w:hAnsi="Arial" w:cs="Arial"/>
        </w:rPr>
        <w:t>Tinianov</w:t>
      </w:r>
      <w:proofErr w:type="spellEnd"/>
      <w:r w:rsidRPr="00457E82">
        <w:rPr>
          <w:rFonts w:ascii="Arial" w:hAnsi="Arial" w:cs="Arial"/>
        </w:rPr>
        <w:t xml:space="preserve">. El principio constructivo. La literatura como serie social, las relaciones con otras series sociales. Función, norma y valor. </w:t>
      </w:r>
      <w:proofErr w:type="spellStart"/>
      <w:r w:rsidRPr="00457E82">
        <w:rPr>
          <w:rFonts w:ascii="Arial" w:hAnsi="Arial" w:cs="Arial"/>
        </w:rPr>
        <w:t>Jan</w:t>
      </w:r>
      <w:proofErr w:type="spellEnd"/>
      <w:r w:rsidRPr="00457E82">
        <w:rPr>
          <w:rFonts w:ascii="Arial" w:hAnsi="Arial" w:cs="Arial"/>
        </w:rPr>
        <w:t xml:space="preserve"> </w:t>
      </w:r>
      <w:proofErr w:type="spellStart"/>
      <w:r w:rsidRPr="00457E82">
        <w:rPr>
          <w:rFonts w:ascii="Arial" w:hAnsi="Arial" w:cs="Arial"/>
        </w:rPr>
        <w:t>Mukarosky</w:t>
      </w:r>
      <w:proofErr w:type="spellEnd"/>
      <w:r w:rsidRPr="00457E82">
        <w:rPr>
          <w:rFonts w:ascii="Arial" w:hAnsi="Arial" w:cs="Arial"/>
        </w:rPr>
        <w:t xml:space="preserve">. La literatura como sistema. </w:t>
      </w:r>
      <w:proofErr w:type="spellStart"/>
      <w:r w:rsidRPr="00457E82">
        <w:rPr>
          <w:rFonts w:ascii="Arial" w:hAnsi="Arial" w:cs="Arial"/>
        </w:rPr>
        <w:t>Iuri</w:t>
      </w:r>
      <w:proofErr w:type="spellEnd"/>
      <w:r w:rsidRPr="00457E82">
        <w:rPr>
          <w:rFonts w:ascii="Arial" w:hAnsi="Arial" w:cs="Arial"/>
        </w:rPr>
        <w:t xml:space="preserve"> </w:t>
      </w:r>
      <w:proofErr w:type="spellStart"/>
      <w:r w:rsidRPr="00457E82">
        <w:rPr>
          <w:rFonts w:ascii="Arial" w:hAnsi="Arial" w:cs="Arial"/>
        </w:rPr>
        <w:t>Lotman</w:t>
      </w:r>
      <w:proofErr w:type="spellEnd"/>
      <w:r w:rsidRPr="00457E82">
        <w:rPr>
          <w:rFonts w:ascii="Arial" w:hAnsi="Arial" w:cs="Arial"/>
        </w:rPr>
        <w:t>.</w:t>
      </w:r>
    </w:p>
    <w:p w:rsidR="00457E82" w:rsidRPr="00457E82" w:rsidRDefault="00457E82" w:rsidP="00457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57E82" w:rsidRPr="00457E82" w:rsidRDefault="00457E82" w:rsidP="00457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57E82">
        <w:rPr>
          <w:rFonts w:ascii="Arial" w:hAnsi="Arial" w:cs="Arial"/>
        </w:rPr>
        <w:t xml:space="preserve">- </w:t>
      </w:r>
      <w:r w:rsidRPr="00457E82">
        <w:rPr>
          <w:rFonts w:ascii="Arial" w:hAnsi="Arial" w:cs="Arial"/>
          <w:b/>
          <w:bCs/>
        </w:rPr>
        <w:t>La literatura desde la mirada estructuralista</w:t>
      </w:r>
    </w:p>
    <w:p w:rsidR="00457E82" w:rsidRPr="00457E82" w:rsidRDefault="00457E82" w:rsidP="00457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7E82">
        <w:rPr>
          <w:rFonts w:ascii="Arial" w:hAnsi="Arial" w:cs="Arial"/>
        </w:rPr>
        <w:t xml:space="preserve">La influencia del estructuralismo lingüístico (Ferdinand de Saussure) y de los estudios antropológicos (Claude Levi-Strauss) en los estudios literarios. Vladimir </w:t>
      </w:r>
      <w:proofErr w:type="spellStart"/>
      <w:r w:rsidRPr="00457E82">
        <w:rPr>
          <w:rFonts w:ascii="Arial" w:hAnsi="Arial" w:cs="Arial"/>
        </w:rPr>
        <w:t>Propp</w:t>
      </w:r>
      <w:proofErr w:type="spellEnd"/>
      <w:r w:rsidRPr="00457E82">
        <w:rPr>
          <w:rFonts w:ascii="Arial" w:hAnsi="Arial" w:cs="Arial"/>
        </w:rPr>
        <w:t xml:space="preserve"> y las funciones del relato. </w:t>
      </w:r>
      <w:proofErr w:type="spellStart"/>
      <w:r w:rsidRPr="00457E82">
        <w:rPr>
          <w:rFonts w:ascii="Arial" w:hAnsi="Arial" w:cs="Arial"/>
        </w:rPr>
        <w:t>Algirdas</w:t>
      </w:r>
      <w:proofErr w:type="spellEnd"/>
      <w:r w:rsidRPr="00457E82">
        <w:rPr>
          <w:rFonts w:ascii="Arial" w:hAnsi="Arial" w:cs="Arial"/>
        </w:rPr>
        <w:t xml:space="preserve"> Julius </w:t>
      </w:r>
      <w:proofErr w:type="spellStart"/>
      <w:r w:rsidRPr="00457E82">
        <w:rPr>
          <w:rFonts w:ascii="Arial" w:hAnsi="Arial" w:cs="Arial"/>
        </w:rPr>
        <w:t>Greimas</w:t>
      </w:r>
      <w:proofErr w:type="spellEnd"/>
      <w:r w:rsidRPr="00457E82">
        <w:rPr>
          <w:rFonts w:ascii="Arial" w:hAnsi="Arial" w:cs="Arial"/>
        </w:rPr>
        <w:t xml:space="preserve"> y las semióticas.</w:t>
      </w:r>
    </w:p>
    <w:p w:rsidR="00457E82" w:rsidRPr="00457E82" w:rsidRDefault="00457E82" w:rsidP="00457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7E82">
        <w:rPr>
          <w:rFonts w:ascii="Arial" w:hAnsi="Arial" w:cs="Arial"/>
        </w:rPr>
        <w:t xml:space="preserve">El análisis estructural del relato. Las categorías del relato: historia y discurso. </w:t>
      </w:r>
      <w:proofErr w:type="spellStart"/>
      <w:r w:rsidRPr="00457E82">
        <w:rPr>
          <w:rFonts w:ascii="Arial" w:hAnsi="Arial" w:cs="Arial"/>
        </w:rPr>
        <w:t>Roland</w:t>
      </w:r>
      <w:proofErr w:type="spellEnd"/>
      <w:r w:rsidRPr="00457E82">
        <w:rPr>
          <w:rFonts w:ascii="Arial" w:hAnsi="Arial" w:cs="Arial"/>
        </w:rPr>
        <w:t xml:space="preserve"> </w:t>
      </w:r>
      <w:proofErr w:type="spellStart"/>
      <w:r w:rsidRPr="00457E82">
        <w:rPr>
          <w:rFonts w:ascii="Arial" w:hAnsi="Arial" w:cs="Arial"/>
        </w:rPr>
        <w:t>Barthes</w:t>
      </w:r>
      <w:proofErr w:type="spellEnd"/>
      <w:r w:rsidRPr="00457E82">
        <w:rPr>
          <w:rFonts w:ascii="Arial" w:hAnsi="Arial" w:cs="Arial"/>
        </w:rPr>
        <w:t>.</w:t>
      </w:r>
    </w:p>
    <w:p w:rsidR="00457E82" w:rsidRPr="00457E82" w:rsidRDefault="00457E82" w:rsidP="00457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7E82">
        <w:rPr>
          <w:rFonts w:ascii="Arial" w:hAnsi="Arial" w:cs="Arial"/>
        </w:rPr>
        <w:t xml:space="preserve">Poética estructuralista: concepto de ficción, historia y relato, narrador. Tiempo, modo y voz. Orden y modo. Gerard </w:t>
      </w:r>
      <w:proofErr w:type="spellStart"/>
      <w:r w:rsidRPr="00457E82">
        <w:rPr>
          <w:rFonts w:ascii="Arial" w:hAnsi="Arial" w:cs="Arial"/>
        </w:rPr>
        <w:t>Genette</w:t>
      </w:r>
      <w:proofErr w:type="spellEnd"/>
      <w:r w:rsidRPr="00457E82">
        <w:rPr>
          <w:rFonts w:ascii="Arial" w:hAnsi="Arial" w:cs="Arial"/>
        </w:rPr>
        <w:t xml:space="preserve">: su modelo </w:t>
      </w:r>
      <w:proofErr w:type="spellStart"/>
      <w:r w:rsidRPr="00457E82">
        <w:rPr>
          <w:rFonts w:ascii="Arial" w:hAnsi="Arial" w:cs="Arial"/>
        </w:rPr>
        <w:t>triádico</w:t>
      </w:r>
      <w:proofErr w:type="spellEnd"/>
      <w:r w:rsidRPr="00457E82">
        <w:rPr>
          <w:rFonts w:ascii="Arial" w:hAnsi="Arial" w:cs="Arial"/>
        </w:rPr>
        <w:t>.</w:t>
      </w:r>
    </w:p>
    <w:p w:rsidR="00457E82" w:rsidRPr="00457E82" w:rsidRDefault="00457E82" w:rsidP="00457E82">
      <w:pPr>
        <w:spacing w:after="160" w:line="259" w:lineRule="auto"/>
        <w:rPr>
          <w:rFonts w:ascii="Arial" w:hAnsi="Arial" w:cs="Arial"/>
        </w:rPr>
      </w:pPr>
      <w:r w:rsidRPr="00457E82">
        <w:rPr>
          <w:rFonts w:ascii="Arial" w:hAnsi="Arial" w:cs="Arial"/>
        </w:rPr>
        <w:t>La teoría de los géneros. Verso y prosa. Género variable y dominante.</w:t>
      </w:r>
    </w:p>
    <w:p w:rsidR="00457E82" w:rsidRPr="00457E82" w:rsidRDefault="00457E82" w:rsidP="00457E82">
      <w:pPr>
        <w:rPr>
          <w:rFonts w:ascii="Arial" w:hAnsi="Arial" w:cs="Arial"/>
          <w:b/>
        </w:rPr>
      </w:pPr>
    </w:p>
    <w:p w:rsidR="00457E82" w:rsidRPr="00457E82" w:rsidRDefault="00457E82" w:rsidP="00457E82">
      <w:pPr>
        <w:rPr>
          <w:rFonts w:ascii="Arial" w:hAnsi="Arial" w:cs="Arial"/>
          <w:b/>
        </w:rPr>
      </w:pPr>
      <w:r w:rsidRPr="00457E82">
        <w:rPr>
          <w:rFonts w:ascii="Arial" w:hAnsi="Arial" w:cs="Arial"/>
          <w:b/>
        </w:rPr>
        <w:t>B) BIBLIOGRAFÍA</w:t>
      </w:r>
    </w:p>
    <w:p w:rsidR="00457E82" w:rsidRDefault="00457E82" w:rsidP="00457E82">
      <w:pPr>
        <w:rPr>
          <w:rFonts w:ascii="Arial" w:hAnsi="Arial" w:cs="Arial"/>
          <w:b/>
        </w:rPr>
      </w:pPr>
      <w:r w:rsidRPr="00457E82">
        <w:rPr>
          <w:rFonts w:ascii="Arial" w:hAnsi="Arial" w:cs="Arial"/>
          <w:b/>
        </w:rPr>
        <w:t>a) SUGERIDA A LOS ESTUDIANTES:</w:t>
      </w:r>
    </w:p>
    <w:p w:rsidR="00C0725A" w:rsidRPr="00C0725A" w:rsidRDefault="00C0725A" w:rsidP="00457E8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Barthes</w:t>
      </w:r>
      <w:proofErr w:type="spellEnd"/>
      <w:r>
        <w:rPr>
          <w:rFonts w:ascii="Arial" w:hAnsi="Arial" w:cs="Arial"/>
        </w:rPr>
        <w:t xml:space="preserve">, R. y otros </w:t>
      </w:r>
      <w:r>
        <w:rPr>
          <w:rFonts w:ascii="Arial" w:hAnsi="Arial" w:cs="Arial"/>
          <w:i/>
        </w:rPr>
        <w:t xml:space="preserve">Análisis estructural del relato </w:t>
      </w:r>
      <w:r>
        <w:rPr>
          <w:rFonts w:ascii="Arial" w:hAnsi="Arial" w:cs="Arial"/>
        </w:rPr>
        <w:t>México, Ediciones Coyoacán, 1999</w:t>
      </w:r>
    </w:p>
    <w:p w:rsidR="00C37B05" w:rsidRPr="00C37B05" w:rsidRDefault="00C37B05" w:rsidP="00457E8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Barthes</w:t>
      </w:r>
      <w:proofErr w:type="spellEnd"/>
      <w:r>
        <w:rPr>
          <w:rFonts w:ascii="Arial" w:hAnsi="Arial" w:cs="Arial"/>
        </w:rPr>
        <w:t xml:space="preserve">, R. y otros </w:t>
      </w:r>
      <w:r>
        <w:rPr>
          <w:rFonts w:ascii="Arial" w:hAnsi="Arial" w:cs="Arial"/>
          <w:i/>
        </w:rPr>
        <w:t xml:space="preserve">Ensayos estructuralistas </w:t>
      </w:r>
      <w:r>
        <w:rPr>
          <w:rFonts w:ascii="Arial" w:hAnsi="Arial" w:cs="Arial"/>
        </w:rPr>
        <w:t>Buenos Aires, CEAL, 1971</w:t>
      </w:r>
    </w:p>
    <w:p w:rsidR="00AF3A47" w:rsidRDefault="00AF3A47" w:rsidP="00457E8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Lévi</w:t>
      </w:r>
      <w:proofErr w:type="spellEnd"/>
      <w:r>
        <w:rPr>
          <w:rFonts w:ascii="Arial" w:hAnsi="Arial" w:cs="Arial"/>
        </w:rPr>
        <w:t xml:space="preserve">-Strauss, C. y otros </w:t>
      </w:r>
      <w:r>
        <w:rPr>
          <w:rFonts w:ascii="Arial" w:hAnsi="Arial" w:cs="Arial"/>
          <w:i/>
        </w:rPr>
        <w:t xml:space="preserve">El análisis estructural </w:t>
      </w:r>
      <w:r>
        <w:rPr>
          <w:rFonts w:ascii="Arial" w:hAnsi="Arial" w:cs="Arial"/>
        </w:rPr>
        <w:t>Buenos Aires, CEAL, 1982</w:t>
      </w:r>
    </w:p>
    <w:p w:rsidR="00AF3A47" w:rsidRDefault="00AF3A47" w:rsidP="00457E8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Mukarovsky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Jan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Función, norma y valor estéticos como hechos sociales </w:t>
      </w:r>
      <w:r>
        <w:rPr>
          <w:rFonts w:ascii="Arial" w:hAnsi="Arial" w:cs="Arial"/>
        </w:rPr>
        <w:t>Buenos Aires, El Cuenco de Plata, 2011</w:t>
      </w:r>
    </w:p>
    <w:p w:rsidR="00C37B05" w:rsidRPr="00C37B05" w:rsidRDefault="00C37B05" w:rsidP="00457E8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Todorov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Tzvetan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Teoría de la literatura de los formalistas rusos </w:t>
      </w:r>
      <w:r>
        <w:rPr>
          <w:rFonts w:ascii="Arial" w:hAnsi="Arial" w:cs="Arial"/>
        </w:rPr>
        <w:t>México, Siglo XXI, 1999</w:t>
      </w:r>
    </w:p>
    <w:p w:rsidR="00457E82" w:rsidRPr="00457E82" w:rsidRDefault="00457E82" w:rsidP="00457E82">
      <w:pPr>
        <w:rPr>
          <w:rFonts w:ascii="Arial" w:hAnsi="Arial" w:cs="Arial"/>
          <w:bCs/>
        </w:rPr>
      </w:pPr>
      <w:r w:rsidRPr="00457E82">
        <w:rPr>
          <w:rFonts w:ascii="Arial" w:hAnsi="Arial" w:cs="Arial"/>
          <w:b/>
        </w:rPr>
        <w:t>b) CONSULTADA POR EL PROFESOR:</w:t>
      </w:r>
    </w:p>
    <w:p w:rsidR="00C37B05" w:rsidRDefault="00C37B05" w:rsidP="00457E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Barrenechea, A. y otros </w:t>
      </w:r>
      <w:r>
        <w:rPr>
          <w:rFonts w:ascii="Arial" w:hAnsi="Arial" w:cs="Arial"/>
          <w:i/>
        </w:rPr>
        <w:t xml:space="preserve">La crítica literaria contemporánea </w:t>
      </w:r>
      <w:r>
        <w:rPr>
          <w:rFonts w:ascii="Arial" w:hAnsi="Arial" w:cs="Arial"/>
        </w:rPr>
        <w:t>Buenos Aires, CEAL, 1981</w:t>
      </w:r>
    </w:p>
    <w:p w:rsidR="00C37B05" w:rsidRPr="00C37B05" w:rsidRDefault="00C37B05" w:rsidP="00457E8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Barthes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Roland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Fragmentos de un discurso amoroso </w:t>
      </w:r>
      <w:r>
        <w:rPr>
          <w:rFonts w:ascii="Arial" w:hAnsi="Arial" w:cs="Arial"/>
        </w:rPr>
        <w:t>Buenos Aires, Siglo XXI, 2014</w:t>
      </w:r>
    </w:p>
    <w:p w:rsidR="00C0725A" w:rsidRPr="00C0725A" w:rsidRDefault="00C0725A" w:rsidP="00457E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 Aguiar e Silva, Vítor Manuel </w:t>
      </w:r>
      <w:r>
        <w:rPr>
          <w:rFonts w:ascii="Arial" w:hAnsi="Arial" w:cs="Arial"/>
          <w:i/>
        </w:rPr>
        <w:t xml:space="preserve">Teoría de la literatura </w:t>
      </w:r>
      <w:r>
        <w:rPr>
          <w:rFonts w:ascii="Arial" w:hAnsi="Arial" w:cs="Arial"/>
        </w:rPr>
        <w:t>Madrid, Gredos, 1972</w:t>
      </w:r>
    </w:p>
    <w:p w:rsidR="00457E82" w:rsidRDefault="00AF3A47" w:rsidP="00457E8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Eagleton</w:t>
      </w:r>
      <w:proofErr w:type="spellEnd"/>
      <w:r>
        <w:rPr>
          <w:rFonts w:ascii="Arial" w:hAnsi="Arial" w:cs="Arial"/>
        </w:rPr>
        <w:t xml:space="preserve">, Terry </w:t>
      </w:r>
      <w:r>
        <w:rPr>
          <w:rFonts w:ascii="Arial" w:hAnsi="Arial" w:cs="Arial"/>
          <w:i/>
        </w:rPr>
        <w:t xml:space="preserve">Una introducción a la teoría literaria </w:t>
      </w:r>
      <w:r>
        <w:rPr>
          <w:rFonts w:ascii="Arial" w:hAnsi="Arial" w:cs="Arial"/>
        </w:rPr>
        <w:t>México, FCE, 1998</w:t>
      </w:r>
    </w:p>
    <w:p w:rsidR="00C37B05" w:rsidRDefault="00C37B05" w:rsidP="00457E8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Jitrik</w:t>
      </w:r>
      <w:proofErr w:type="spellEnd"/>
      <w:r>
        <w:rPr>
          <w:rFonts w:ascii="Arial" w:hAnsi="Arial" w:cs="Arial"/>
        </w:rPr>
        <w:t xml:space="preserve">, Noé </w:t>
      </w:r>
      <w:r>
        <w:rPr>
          <w:rFonts w:ascii="Arial" w:hAnsi="Arial" w:cs="Arial"/>
          <w:i/>
        </w:rPr>
        <w:t xml:space="preserve">Temas de Teoría </w:t>
      </w:r>
      <w:r>
        <w:rPr>
          <w:rFonts w:ascii="Arial" w:hAnsi="Arial" w:cs="Arial"/>
        </w:rPr>
        <w:t>México, Premia Editora, 1987</w:t>
      </w:r>
    </w:p>
    <w:p w:rsidR="00C37B05" w:rsidRPr="00C37B05" w:rsidRDefault="00C37B05" w:rsidP="00457E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Link, Daniel </w:t>
      </w:r>
      <w:r>
        <w:rPr>
          <w:rFonts w:ascii="Arial" w:hAnsi="Arial" w:cs="Arial"/>
          <w:i/>
        </w:rPr>
        <w:t xml:space="preserve">Cómo se lee y otras intervenciones críticas </w:t>
      </w:r>
      <w:r w:rsidR="00C0725A">
        <w:rPr>
          <w:rFonts w:ascii="Arial" w:hAnsi="Arial" w:cs="Arial"/>
        </w:rPr>
        <w:t>Buenos Aires, Norma, 2003</w:t>
      </w:r>
    </w:p>
    <w:p w:rsidR="00AF3A47" w:rsidRPr="00C37B05" w:rsidRDefault="00AF3A47" w:rsidP="00457E8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Scribano</w:t>
      </w:r>
      <w:proofErr w:type="spellEnd"/>
      <w:r>
        <w:rPr>
          <w:rFonts w:ascii="Arial" w:hAnsi="Arial" w:cs="Arial"/>
        </w:rPr>
        <w:t xml:space="preserve">, Adrián </w:t>
      </w:r>
      <w:r w:rsidR="00C37B05">
        <w:rPr>
          <w:rFonts w:ascii="Arial" w:hAnsi="Arial" w:cs="Arial"/>
          <w:i/>
        </w:rPr>
        <w:t xml:space="preserve">Teoría Social y </w:t>
      </w:r>
      <w:proofErr w:type="spellStart"/>
      <w:r w:rsidR="00C37B05">
        <w:rPr>
          <w:rFonts w:ascii="Arial" w:hAnsi="Arial" w:cs="Arial"/>
          <w:i/>
        </w:rPr>
        <w:t>Hermeneútica</w:t>
      </w:r>
      <w:proofErr w:type="spellEnd"/>
      <w:r w:rsidR="00C37B05">
        <w:rPr>
          <w:rFonts w:ascii="Arial" w:hAnsi="Arial" w:cs="Arial"/>
          <w:i/>
        </w:rPr>
        <w:t xml:space="preserve"> </w:t>
      </w:r>
      <w:r w:rsidR="00C37B05">
        <w:rPr>
          <w:rFonts w:ascii="Arial" w:hAnsi="Arial" w:cs="Arial"/>
        </w:rPr>
        <w:t>Buenos Aires, CEAL, 1994</w:t>
      </w:r>
    </w:p>
    <w:p w:rsidR="00457E82" w:rsidRPr="00457E82" w:rsidRDefault="00457E82" w:rsidP="00457E82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i/>
        </w:rPr>
      </w:pPr>
      <w:r w:rsidRPr="00457E82">
        <w:rPr>
          <w:rFonts w:ascii="Arial" w:hAnsi="Arial" w:cs="Arial"/>
          <w:b/>
          <w:i/>
        </w:rPr>
        <w:t xml:space="preserve">CONDICIONES DE APROBACIÓN DE LA CURSADA </w:t>
      </w:r>
      <w:r w:rsidRPr="00457E82">
        <w:rPr>
          <w:rFonts w:ascii="Arial" w:hAnsi="Arial" w:cs="Arial"/>
        </w:rPr>
        <w:t xml:space="preserve"> </w:t>
      </w:r>
    </w:p>
    <w:p w:rsidR="00457E82" w:rsidRPr="00457E82" w:rsidRDefault="00457E82" w:rsidP="00457E82">
      <w:pPr>
        <w:spacing w:after="0" w:line="240" w:lineRule="auto"/>
        <w:jc w:val="both"/>
        <w:rPr>
          <w:rFonts w:ascii="Arial" w:hAnsi="Arial" w:cs="Arial"/>
        </w:rPr>
      </w:pPr>
      <w:r w:rsidRPr="00457E82">
        <w:rPr>
          <w:rFonts w:ascii="Arial" w:hAnsi="Arial" w:cs="Arial"/>
        </w:rPr>
        <w:t xml:space="preserve">La aprobación de la asignatura requiere una asistencia regular y con continuidad a las clases con un porcentaje igual o superior al 60% de los módulos dados en la cursada de acuerdo con el Régimen Académico vigente, así como también la aprobación de dos (2) parciales y dos (2) trabajos prácticos con una nota igual o superior a cuatro (4). </w:t>
      </w:r>
    </w:p>
    <w:p w:rsidR="00457E82" w:rsidRPr="00457E82" w:rsidRDefault="00457E82" w:rsidP="00457E82">
      <w:pPr>
        <w:spacing w:after="0" w:line="240" w:lineRule="auto"/>
        <w:jc w:val="both"/>
        <w:rPr>
          <w:rFonts w:ascii="Arial" w:hAnsi="Arial" w:cs="Arial"/>
        </w:rPr>
      </w:pPr>
      <w:r w:rsidRPr="00457E82">
        <w:rPr>
          <w:rFonts w:ascii="Arial" w:hAnsi="Arial" w:cs="Arial"/>
        </w:rPr>
        <w:t xml:space="preserve">De no llegar a esa calificación en alguna de las instancias previstas, el estudiante tiene derecho a un examen </w:t>
      </w:r>
      <w:proofErr w:type="spellStart"/>
      <w:r w:rsidRPr="00457E82">
        <w:rPr>
          <w:rFonts w:ascii="Arial" w:hAnsi="Arial" w:cs="Arial"/>
        </w:rPr>
        <w:t>recuperatorio</w:t>
      </w:r>
      <w:proofErr w:type="spellEnd"/>
      <w:r w:rsidRPr="00457E82">
        <w:rPr>
          <w:rFonts w:ascii="Arial" w:hAnsi="Arial" w:cs="Arial"/>
        </w:rPr>
        <w:t xml:space="preserve"> por cada uno de los parciales y/o trabajos para lograr alcanzar la aprobación de la cursada dentro del ciclo lectivo regular. </w:t>
      </w:r>
    </w:p>
    <w:p w:rsidR="00457E82" w:rsidRPr="00457E82" w:rsidRDefault="00457E82" w:rsidP="00457E82">
      <w:pPr>
        <w:spacing w:after="0" w:line="240" w:lineRule="auto"/>
        <w:jc w:val="both"/>
        <w:rPr>
          <w:rFonts w:ascii="Arial" w:hAnsi="Arial" w:cs="Arial"/>
        </w:rPr>
      </w:pPr>
      <w:r w:rsidRPr="00457E82">
        <w:rPr>
          <w:rFonts w:ascii="Arial" w:hAnsi="Arial" w:cs="Arial"/>
        </w:rPr>
        <w:t>Además se le va a pedir un recorrido de lectura por grupos de estudiantes para articular una “serie” literaria que deberá entregar antes del segundo parcial.</w:t>
      </w:r>
    </w:p>
    <w:p w:rsidR="00457E82" w:rsidRPr="00457E82" w:rsidRDefault="00457E82" w:rsidP="00457E82">
      <w:pPr>
        <w:pStyle w:val="Textoindependiente2"/>
        <w:spacing w:line="240" w:lineRule="auto"/>
        <w:jc w:val="both"/>
        <w:rPr>
          <w:sz w:val="22"/>
          <w:szCs w:val="22"/>
        </w:rPr>
      </w:pPr>
    </w:p>
    <w:p w:rsidR="00457E82" w:rsidRPr="00457E82" w:rsidRDefault="00457E82" w:rsidP="00457E82">
      <w:pPr>
        <w:pStyle w:val="Textoindependiente2"/>
        <w:spacing w:line="240" w:lineRule="auto"/>
        <w:jc w:val="both"/>
        <w:rPr>
          <w:b/>
          <w:sz w:val="22"/>
          <w:szCs w:val="22"/>
        </w:rPr>
      </w:pPr>
      <w:r w:rsidRPr="00457E82">
        <w:rPr>
          <w:b/>
          <w:sz w:val="22"/>
          <w:szCs w:val="22"/>
        </w:rPr>
        <w:t>Modalidad de la cursada</w:t>
      </w:r>
    </w:p>
    <w:p w:rsidR="00457E82" w:rsidRPr="00457E82" w:rsidRDefault="00457E82" w:rsidP="00457E82">
      <w:pPr>
        <w:pStyle w:val="Textoindependiente2"/>
        <w:spacing w:line="240" w:lineRule="auto"/>
        <w:jc w:val="both"/>
        <w:rPr>
          <w:sz w:val="22"/>
          <w:szCs w:val="22"/>
        </w:rPr>
      </w:pPr>
      <w:r w:rsidRPr="00457E82">
        <w:rPr>
          <w:sz w:val="22"/>
          <w:szCs w:val="22"/>
        </w:rPr>
        <w:t>Los alumnos trabajarán en clase con las explicaciones del profesor, aportarán ideas y ejemplos desde el marco teórico que se despliegue. El profesor dará la orientación necesaria para resolver las dificultades que puedan surgir. El marco teórico será administrado y podrá ser reformulado según las necesidades del curso y se explicará para complementar la lectura de la bibliografía indicada.</w:t>
      </w:r>
    </w:p>
    <w:p w:rsidR="00457E82" w:rsidRPr="00457E82" w:rsidRDefault="00457E82" w:rsidP="00457E82">
      <w:pPr>
        <w:pStyle w:val="Textoindependiente2"/>
        <w:spacing w:line="240" w:lineRule="auto"/>
        <w:jc w:val="both"/>
        <w:rPr>
          <w:sz w:val="22"/>
          <w:szCs w:val="22"/>
        </w:rPr>
      </w:pPr>
      <w:r w:rsidRPr="00457E82">
        <w:rPr>
          <w:sz w:val="22"/>
          <w:szCs w:val="22"/>
        </w:rPr>
        <w:t>La evaluación será continua y sistemática para llegar a resolver ambos parciales y, por otra parte, los trabajos prácticos consistirán en:</w:t>
      </w:r>
    </w:p>
    <w:p w:rsidR="00457E82" w:rsidRPr="00457E82" w:rsidRDefault="00457E82" w:rsidP="00457E82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2"/>
          <w:szCs w:val="22"/>
        </w:rPr>
      </w:pPr>
      <w:r w:rsidRPr="00457E82">
        <w:rPr>
          <w:sz w:val="22"/>
          <w:szCs w:val="22"/>
        </w:rPr>
        <w:t>Lectura contextualizada y crítica del marco teórico;</w:t>
      </w:r>
    </w:p>
    <w:p w:rsidR="00457E82" w:rsidRPr="00457E82" w:rsidRDefault="00457E82" w:rsidP="00457E82">
      <w:pPr>
        <w:pStyle w:val="Textoindependiente2"/>
        <w:numPr>
          <w:ilvl w:val="0"/>
          <w:numId w:val="3"/>
        </w:numPr>
        <w:spacing w:after="0" w:line="240" w:lineRule="auto"/>
        <w:ind w:left="360" w:hanging="360"/>
        <w:jc w:val="both"/>
        <w:rPr>
          <w:sz w:val="22"/>
          <w:szCs w:val="22"/>
        </w:rPr>
      </w:pPr>
      <w:r w:rsidRPr="00457E82">
        <w:rPr>
          <w:sz w:val="22"/>
          <w:szCs w:val="22"/>
        </w:rPr>
        <w:t>Actividades de análisis comprensivo y crítico de diferentes tipos de texto que planteen los lenguajes;</w:t>
      </w:r>
    </w:p>
    <w:p w:rsidR="00457E82" w:rsidRPr="00457E82" w:rsidRDefault="00457E82" w:rsidP="00457E82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2"/>
          <w:szCs w:val="22"/>
        </w:rPr>
      </w:pPr>
      <w:r w:rsidRPr="00457E82">
        <w:rPr>
          <w:sz w:val="22"/>
          <w:szCs w:val="22"/>
        </w:rPr>
        <w:t>Producción de informes de lectura del marco teórico;</w:t>
      </w:r>
    </w:p>
    <w:p w:rsidR="00457E82" w:rsidRPr="00457E82" w:rsidRDefault="00457E82" w:rsidP="00457E82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2"/>
          <w:szCs w:val="22"/>
        </w:rPr>
      </w:pPr>
      <w:r w:rsidRPr="00457E82">
        <w:rPr>
          <w:sz w:val="22"/>
          <w:szCs w:val="22"/>
        </w:rPr>
        <w:t>Exposición de alguno de ellos.</w:t>
      </w:r>
    </w:p>
    <w:p w:rsidR="00457E82" w:rsidRPr="00457E82" w:rsidRDefault="00457E82" w:rsidP="00457E82">
      <w:pPr>
        <w:spacing w:after="0" w:line="240" w:lineRule="auto"/>
        <w:rPr>
          <w:rFonts w:ascii="Arial" w:hAnsi="Arial" w:cs="Arial"/>
          <w:lang w:val="es-ES"/>
        </w:rPr>
      </w:pPr>
    </w:p>
    <w:p w:rsidR="00457E82" w:rsidRPr="00457E82" w:rsidRDefault="00457E82" w:rsidP="00457E82">
      <w:pPr>
        <w:spacing w:after="0" w:line="240" w:lineRule="auto"/>
        <w:rPr>
          <w:rFonts w:ascii="Arial" w:hAnsi="Arial" w:cs="Arial"/>
        </w:rPr>
      </w:pPr>
    </w:p>
    <w:p w:rsidR="00457E82" w:rsidRPr="00457E82" w:rsidRDefault="00457E82" w:rsidP="00457E82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i/>
        </w:rPr>
      </w:pPr>
      <w:r w:rsidRPr="00457E82">
        <w:rPr>
          <w:rFonts w:ascii="Arial" w:hAnsi="Arial" w:cs="Arial"/>
          <w:b/>
          <w:i/>
        </w:rPr>
        <w:t>CRITERIOS DE EVALUACIÓN</w:t>
      </w:r>
    </w:p>
    <w:p w:rsidR="00457E82" w:rsidRPr="00457E82" w:rsidRDefault="00457E82" w:rsidP="00457E82">
      <w:pPr>
        <w:spacing w:after="0" w:line="240" w:lineRule="auto"/>
        <w:jc w:val="both"/>
        <w:rPr>
          <w:rFonts w:ascii="Arial" w:hAnsi="Arial" w:cs="Arial"/>
        </w:rPr>
      </w:pPr>
      <w:r w:rsidRPr="00457E82">
        <w:rPr>
          <w:rFonts w:ascii="Arial" w:hAnsi="Arial" w:cs="Arial"/>
        </w:rPr>
        <w:t xml:space="preserve">El estudiante deberá dar cuenta del marco teórico-práctico que se le propone en la cátedra, en la que se privilegiará la relación que pueda hacer el cursante entre los autores analizados y la intervención didáctica que el futuro profesor de Prácticas del Lenguaje y Literatura se propone realizar desde ese lugar epistemológico presentado, </w:t>
      </w:r>
      <w:r w:rsidRPr="00457E82">
        <w:rPr>
          <w:rFonts w:ascii="Arial" w:hAnsi="Arial" w:cs="Arial"/>
        </w:rPr>
        <w:lastRenderedPageBreak/>
        <w:t>con el objetivo de profundizar la reflexión desde las Ciencias del Lenguaje, en este caso la Psicolingüística, como un aporte fundamental a su formación académica.</w:t>
      </w:r>
    </w:p>
    <w:p w:rsidR="00457E82" w:rsidRPr="00457E82" w:rsidRDefault="00457E82" w:rsidP="00457E82">
      <w:pPr>
        <w:spacing w:after="0" w:line="240" w:lineRule="auto"/>
        <w:rPr>
          <w:rFonts w:ascii="Arial" w:hAnsi="Arial" w:cs="Arial"/>
        </w:rPr>
      </w:pPr>
    </w:p>
    <w:p w:rsidR="00457E82" w:rsidRPr="00457E82" w:rsidRDefault="00457E82" w:rsidP="00457E82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i/>
        </w:rPr>
      </w:pPr>
      <w:r w:rsidRPr="00457E82">
        <w:rPr>
          <w:rFonts w:ascii="Arial" w:hAnsi="Arial" w:cs="Arial"/>
          <w:b/>
          <w:i/>
        </w:rPr>
        <w:t xml:space="preserve">CONDICIONES PARA LA ACREDITACIÓN </w:t>
      </w:r>
      <w:r w:rsidRPr="00457E82">
        <w:rPr>
          <w:rFonts w:ascii="Arial" w:hAnsi="Arial" w:cs="Arial"/>
        </w:rPr>
        <w:t xml:space="preserve"> </w:t>
      </w:r>
    </w:p>
    <w:p w:rsidR="00457E82" w:rsidRPr="00457E82" w:rsidRDefault="00457E82" w:rsidP="00457E82">
      <w:pPr>
        <w:jc w:val="both"/>
        <w:rPr>
          <w:rFonts w:ascii="Arial" w:hAnsi="Arial" w:cs="Arial"/>
        </w:rPr>
      </w:pPr>
      <w:r w:rsidRPr="00457E82">
        <w:rPr>
          <w:rFonts w:ascii="Arial" w:hAnsi="Arial" w:cs="Arial"/>
        </w:rPr>
        <w:t xml:space="preserve">La materia cuenta con una instancia de </w:t>
      </w:r>
      <w:r w:rsidRPr="00457E82">
        <w:rPr>
          <w:rFonts w:ascii="Arial" w:hAnsi="Arial" w:cs="Arial"/>
          <w:b/>
        </w:rPr>
        <w:t>evaluación final</w:t>
      </w:r>
      <w:r w:rsidRPr="00457E82">
        <w:rPr>
          <w:rFonts w:ascii="Arial" w:hAnsi="Arial" w:cs="Arial"/>
        </w:rPr>
        <w:t xml:space="preserve"> obligatoria en la que el cursante deberá presentar un tema a elección de un módulo del programa. A continuación, se lo podrá interrogar acerca de algún aspecto de interés de los otros módulos o se le pedirá que dé cuenta de alguna problemática que se haya abordado en los parciales y/o trabajos prácticos realizados durante las clases.</w:t>
      </w:r>
    </w:p>
    <w:p w:rsidR="00457E82" w:rsidRPr="00457E82" w:rsidRDefault="00457E82" w:rsidP="00457E82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 w:rsidRPr="00457E82">
        <w:rPr>
          <w:rFonts w:ascii="Arial" w:hAnsi="Arial" w:cs="Arial"/>
          <w:b/>
          <w:i/>
        </w:rPr>
        <w:t xml:space="preserve">ALUMNOS LIBRES </w:t>
      </w:r>
      <w:r w:rsidRPr="00457E82">
        <w:rPr>
          <w:rFonts w:ascii="Arial" w:hAnsi="Arial" w:cs="Arial"/>
        </w:rPr>
        <w:t xml:space="preserve">: </w:t>
      </w:r>
    </w:p>
    <w:p w:rsidR="00457E82" w:rsidRPr="00457E82" w:rsidRDefault="00457E82" w:rsidP="00457E82">
      <w:pPr>
        <w:spacing w:after="0" w:line="240" w:lineRule="auto"/>
        <w:jc w:val="both"/>
        <w:rPr>
          <w:rFonts w:ascii="Arial" w:hAnsi="Arial" w:cs="Arial"/>
        </w:rPr>
      </w:pPr>
      <w:r w:rsidRPr="00457E82">
        <w:rPr>
          <w:rFonts w:ascii="Arial" w:hAnsi="Arial" w:cs="Arial"/>
        </w:rPr>
        <w:t>Los estudiantes que decidan optar por rendir la materia en condición de libres deberán presentarse en una instancia escrita y otra oral en las fechas que decida la institución, acompañados de los dos (2) prácticos que la cátedra resuelva para el presente año de cursada; como así también del recorrido lector a partir de la “serie” elegida para su presentación. Por lo tanto, es obligación del alumno libre acercarse al profesor y pedirle las consignas respectivas para la resolución de la tarea que se le asignará. Este aspecto facilita la comunicación docente-alumno tan relevante en la modalidad elegida por el estudiante.</w:t>
      </w:r>
    </w:p>
    <w:p w:rsidR="00457E82" w:rsidRPr="00457E82" w:rsidRDefault="00457E82" w:rsidP="00457E82">
      <w:pPr>
        <w:spacing w:after="0" w:line="240" w:lineRule="auto"/>
        <w:rPr>
          <w:rFonts w:ascii="Arial" w:hAnsi="Arial" w:cs="Arial"/>
        </w:rPr>
      </w:pPr>
      <w:r w:rsidRPr="00457E82">
        <w:rPr>
          <w:rFonts w:ascii="Arial" w:hAnsi="Arial" w:cs="Arial"/>
        </w:rPr>
        <w:t xml:space="preserve"> </w:t>
      </w:r>
    </w:p>
    <w:p w:rsidR="00457E82" w:rsidRPr="00457E82" w:rsidRDefault="00457E82" w:rsidP="00457E82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 w:rsidRPr="00457E82">
        <w:rPr>
          <w:rFonts w:ascii="Arial" w:hAnsi="Arial" w:cs="Arial"/>
          <w:b/>
          <w:i/>
        </w:rPr>
        <w:t>OBSERVACIONES:</w:t>
      </w:r>
    </w:p>
    <w:p w:rsidR="00457E82" w:rsidRPr="00457E82" w:rsidRDefault="00457E82" w:rsidP="00457E82">
      <w:pPr>
        <w:spacing w:after="0" w:line="240" w:lineRule="auto"/>
        <w:jc w:val="both"/>
        <w:rPr>
          <w:rFonts w:ascii="Arial" w:hAnsi="Arial" w:cs="Arial"/>
        </w:rPr>
      </w:pPr>
      <w:r w:rsidRPr="00457E82">
        <w:rPr>
          <w:rFonts w:ascii="Arial" w:hAnsi="Arial" w:cs="Arial"/>
        </w:rPr>
        <w:t>Es condición de aprobación en cualquier instancia, ya sea parcial o final, regular o libre, el poder dar cuenta de toda la bibliografía obligatoria detallada en cada uno de los módulos; excepto aquella que el docente por alguna decisión que comunicará a los estudiantes oportunamente decida excluir de este ciclo lectivo.</w:t>
      </w:r>
    </w:p>
    <w:p w:rsidR="00457E82" w:rsidRPr="00457E82" w:rsidRDefault="00457E82" w:rsidP="00457E82">
      <w:pPr>
        <w:rPr>
          <w:rFonts w:ascii="Arial" w:hAnsi="Arial" w:cs="Arial"/>
          <w:b/>
        </w:rPr>
      </w:pPr>
      <w:r w:rsidRPr="00457E82">
        <w:rPr>
          <w:rFonts w:ascii="Arial" w:hAnsi="Arial" w:cs="Arial"/>
        </w:rPr>
        <w:t xml:space="preserve"> </w:t>
      </w:r>
    </w:p>
    <w:p w:rsidR="00457E82" w:rsidRPr="00457E82" w:rsidRDefault="00457E82" w:rsidP="00457E82">
      <w:pPr>
        <w:rPr>
          <w:rFonts w:ascii="Arial" w:hAnsi="Arial" w:cs="Arial"/>
        </w:rPr>
      </w:pPr>
    </w:p>
    <w:p w:rsidR="00D5552F" w:rsidRPr="00457E82" w:rsidRDefault="00D5552F">
      <w:pPr>
        <w:rPr>
          <w:rFonts w:ascii="Arial" w:hAnsi="Arial" w:cs="Arial"/>
        </w:rPr>
      </w:pPr>
    </w:p>
    <w:sectPr w:rsidR="00D5552F" w:rsidRPr="00457E82" w:rsidSect="00C458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35277"/>
    <w:multiLevelType w:val="multilevel"/>
    <w:tmpl w:val="E9BEA3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6E5330D7"/>
    <w:multiLevelType w:val="hybridMultilevel"/>
    <w:tmpl w:val="302C6B38"/>
    <w:lvl w:ilvl="0" w:tplc="DB7A82D8">
      <w:numFmt w:val="bullet"/>
      <w:lvlText w:val=""/>
      <w:lvlJc w:val="left"/>
      <w:pPr>
        <w:ind w:left="720" w:hanging="360"/>
      </w:pPr>
      <w:rPr>
        <w:rFonts w:ascii="Wingdings" w:hAnsi="Wingdings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340B3"/>
    <w:multiLevelType w:val="hybridMultilevel"/>
    <w:tmpl w:val="B0543C50"/>
    <w:lvl w:ilvl="0" w:tplc="60DC377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355487"/>
    <w:multiLevelType w:val="hybridMultilevel"/>
    <w:tmpl w:val="240E9846"/>
    <w:lvl w:ilvl="0" w:tplc="D764C38C">
      <w:start w:val="1"/>
      <w:numFmt w:val="bullet"/>
      <w:lvlText w:val=""/>
      <w:lvlJc w:val="left"/>
      <w:pPr>
        <w:tabs>
          <w:tab w:val="num" w:pos="357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E82"/>
    <w:rsid w:val="00457E82"/>
    <w:rsid w:val="00AF3A47"/>
    <w:rsid w:val="00C0725A"/>
    <w:rsid w:val="00C37B05"/>
    <w:rsid w:val="00D5552F"/>
    <w:rsid w:val="00F2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E33F5"/>
  <w15:chartTrackingRefBased/>
  <w15:docId w15:val="{1879BD8F-9EF8-4210-BF32-2590815B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E8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57E82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57E82"/>
    <w:rPr>
      <w:rFonts w:ascii="Times New Roman" w:eastAsia="Times New Roman" w:hAnsi="Times New Roman" w:cs="Times New Roman"/>
      <w:b/>
      <w:sz w:val="24"/>
      <w:szCs w:val="20"/>
      <w:lang w:val="es-MX" w:eastAsia="es-ES"/>
    </w:rPr>
  </w:style>
  <w:style w:type="paragraph" w:styleId="Textoindependiente2">
    <w:name w:val="Body Text 2"/>
    <w:basedOn w:val="Normal"/>
    <w:link w:val="Textoindependiente2Car"/>
    <w:rsid w:val="00457E82"/>
    <w:pPr>
      <w:spacing w:after="120" w:line="48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457E82"/>
    <w:rPr>
      <w:rFonts w:ascii="Arial" w:eastAsia="Times New Roman" w:hAnsi="Arial" w:cs="Arial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457E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Cintia P.</cp:lastModifiedBy>
  <cp:revision>2</cp:revision>
  <dcterms:created xsi:type="dcterms:W3CDTF">2019-04-04T19:01:00Z</dcterms:created>
  <dcterms:modified xsi:type="dcterms:W3CDTF">2019-04-16T22:36:00Z</dcterms:modified>
</cp:coreProperties>
</file>